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C" w:rsidRPr="00306CFD" w:rsidRDefault="00306CFD" w:rsidP="00306CFD">
      <w:pPr>
        <w:spacing w:after="0"/>
        <w:jc w:val="center"/>
        <w:rPr>
          <w:rFonts w:ascii="AngsanaUPC" w:hAnsi="AngsanaUPC" w:cs="AngsanaUPC"/>
          <w:sz w:val="32"/>
          <w:szCs w:val="32"/>
          <w:lang w:val="en-US" w:bidi="th-TH"/>
        </w:rPr>
      </w:pPr>
      <w:r w:rsidRPr="00306CFD">
        <w:rPr>
          <w:rFonts w:ascii="AngsanaUPC" w:hAnsi="AngsanaUPC" w:cs="AngsanaUPC"/>
          <w:sz w:val="32"/>
          <w:szCs w:val="32"/>
          <w:cs/>
          <w:lang w:bidi="th-TH"/>
        </w:rPr>
        <w:t>การ</w:t>
      </w:r>
      <w:r w:rsidR="00E2746E">
        <w:rPr>
          <w:rFonts w:ascii="AngsanaUPC" w:hAnsi="AngsanaUPC" w:cs="AngsanaUPC" w:hint="cs"/>
          <w:sz w:val="32"/>
          <w:szCs w:val="32"/>
          <w:cs/>
          <w:lang w:bidi="th-TH"/>
        </w:rPr>
        <w:t>ประชุมวิชาการ</w:t>
      </w:r>
      <w:r w:rsidRPr="00306CFD">
        <w:rPr>
          <w:rFonts w:ascii="AngsanaUPC" w:hAnsi="AngsanaUPC" w:cs="AngsanaUPC"/>
          <w:sz w:val="32"/>
          <w:szCs w:val="32"/>
          <w:cs/>
          <w:lang w:bidi="th-TH"/>
        </w:rPr>
        <w:t xml:space="preserve"> “</w:t>
      </w:r>
      <w:r w:rsidR="00E2746E">
        <w:rPr>
          <w:rFonts w:ascii="AngsanaUPC" w:hAnsi="AngsanaUPC" w:cs="AngsanaUPC" w:hint="cs"/>
          <w:sz w:val="32"/>
          <w:szCs w:val="32"/>
          <w:cs/>
          <w:lang w:bidi="th-TH"/>
        </w:rPr>
        <w:t>การพัฒนา</w:t>
      </w:r>
      <w:r w:rsidRPr="00306CFD">
        <w:rPr>
          <w:rFonts w:ascii="AngsanaUPC" w:hAnsi="AngsanaUPC" w:cs="AngsanaUPC"/>
          <w:sz w:val="32"/>
          <w:szCs w:val="32"/>
          <w:cs/>
          <w:lang w:bidi="th-TH"/>
        </w:rPr>
        <w:t>คุณ</w:t>
      </w:r>
      <w:r w:rsidR="00E2746E">
        <w:rPr>
          <w:rFonts w:ascii="AngsanaUPC" w:hAnsi="AngsanaUPC" w:cs="AngsanaUPC" w:hint="cs"/>
          <w:sz w:val="32"/>
          <w:szCs w:val="32"/>
          <w:cs/>
          <w:lang w:bidi="th-TH"/>
        </w:rPr>
        <w:t>ภาพบั</w:t>
      </w:r>
      <w:r w:rsidRPr="00306CFD">
        <w:rPr>
          <w:rFonts w:ascii="AngsanaUPC" w:hAnsi="AngsanaUPC" w:cs="AngsanaUPC"/>
          <w:sz w:val="32"/>
          <w:szCs w:val="32"/>
          <w:cs/>
          <w:lang w:bidi="th-TH"/>
        </w:rPr>
        <w:t>ณฑิตที่พึงประสงค์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”</w:t>
      </w:r>
    </w:p>
    <w:p w:rsidR="00306CFD" w:rsidRDefault="00306CFD" w:rsidP="00306CFD">
      <w:pPr>
        <w:spacing w:after="0"/>
        <w:jc w:val="center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วันศุกร์ที่ 10 พฤษภาคม 2556 เวลา 13.00 </w:t>
      </w:r>
      <w:r>
        <w:rPr>
          <w:rFonts w:ascii="AngsanaUPC" w:hAnsi="AngsanaUPC" w:cs="AngsanaUPC"/>
          <w:sz w:val="32"/>
          <w:szCs w:val="32"/>
          <w:cs/>
          <w:lang w:val="en-US" w:bidi="th-TH"/>
        </w:rPr>
        <w:t>–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16.00 น.</w:t>
      </w:r>
    </w:p>
    <w:p w:rsidR="00306CFD" w:rsidRDefault="00306CFD" w:rsidP="00306CFD">
      <w:pPr>
        <w:spacing w:after="0"/>
        <w:jc w:val="center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ณ โรงแรม เดอะ สุโกศล กรุงเทพฯ</w:t>
      </w:r>
    </w:p>
    <w:p w:rsidR="00306CFD" w:rsidRDefault="00306CFD" w:rsidP="00306CFD">
      <w:pPr>
        <w:spacing w:after="0"/>
        <w:jc w:val="right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ผู้เข้าร่วมการ</w:t>
      </w:r>
      <w:r w:rsidR="000F2DF1">
        <w:rPr>
          <w:rFonts w:ascii="AngsanaUPC" w:hAnsi="AngsanaUPC" w:cs="AngsanaUPC" w:hint="cs"/>
          <w:sz w:val="32"/>
          <w:szCs w:val="32"/>
          <w:cs/>
          <w:lang w:val="en-US" w:bidi="th-TH"/>
        </w:rPr>
        <w:t>ประชุม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: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นางวราภรณ์ ฟูกุล</w:t>
      </w:r>
    </w:p>
    <w:p w:rsidR="00DD1A7B" w:rsidRDefault="00DD1A7B" w:rsidP="00DD1A7B">
      <w:pPr>
        <w:spacing w:after="0"/>
        <w:jc w:val="center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/>
          <w:sz w:val="32"/>
          <w:szCs w:val="32"/>
          <w:lang w:val="en-US" w:bidi="th-TH"/>
        </w:rPr>
        <w:t>…………………………………………………….</w:t>
      </w:r>
    </w:p>
    <w:p w:rsidR="00DD1A7B" w:rsidRDefault="00DD1A7B" w:rsidP="00DD1A7B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 xml:space="preserve">การประเมินคุณภาพเชิงพื้นที่ </w:t>
      </w:r>
      <w:r>
        <w:rPr>
          <w:rFonts w:ascii="AngsanaUPC" w:hAnsi="AngsanaUPC" w:cs="AngsanaUPC"/>
          <w:b/>
          <w:bCs/>
          <w:sz w:val="32"/>
          <w:szCs w:val="32"/>
          <w:lang w:val="en-US" w:bidi="th-TH"/>
        </w:rPr>
        <w:t>(Area – Based Assessment : ABA Model)</w:t>
      </w: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 xml:space="preserve"> </w:t>
      </w:r>
      <w:r w:rsidRPr="00DD1A7B">
        <w:rPr>
          <w:rFonts w:ascii="AngsanaUPC" w:hAnsi="AngsanaUPC" w:cs="AngsanaUPC" w:hint="cs"/>
          <w:sz w:val="32"/>
          <w:szCs w:val="32"/>
          <w:cs/>
          <w:lang w:val="en-US" w:bidi="th-TH"/>
        </w:rPr>
        <w:t>เป็นการจัดการประเมิน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ด้วยการ “ทอน” คำถามลงให้มีขนาดพอเหมาะ และขนาดของประเทศให้เป็นจังหวัด เพื่อให้เห็นแนวทางที่จะตอบคำถามได้ชัดเจนขึ้น</w:t>
      </w:r>
      <w:r w:rsidR="005549C2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โดยมีเป้าหมายคือ การพัฒนาความเข้มแข็งของระบบการประกันคุณภาพการศึกษาของพื้นที่ ด้วยการพัฒนากลไกการจัดการของจังหวัดให้มีข้อมูลและความรู้ที่จำเป็น เพื่อกำหนดทางเลือกที่เหมาะสมที่สุดสำหรับการจัดการศึกาในระดับพื้นที่หรือระดับจังหวัด โดยใช้ผลผลิตจากกระบวนการวิจัยเป็นเครื่องมือและเพื่อเป็นต้นแบบที่จะนำไปใช้ในการพัฒนาระบบการประเมินภายนอกอีกรูปแบบหนึ่ง และสร้างการมีส่วนร่วมของทุกภาคีเครือข่ายที่เกี่ยวข้องในแต่ละพื้นที่อย่างเป็นระบบยิ่งขึ้น โดยระยะที่ 1 (ปีงบประมาณ 2555) ดำเนินการใน 8 จังหวัด (แพร่ ชัยนาจ สิงห์บุรี สมุทรสงคราม ตราด อำนาจเจริญ ชุมพร และพังงา) และระยะที่ 2 (ปีงบประมาณ 2556) ดำเนินการใน 20 จังหวัด ระยะที่ 3 (ปีงบประมาณ 2557) ดำเนินการใน 41 จังหวัด และระยะเที่ 4 (ปีงบประมาณ 2558) ดำเนินการใน 8 จังหวัด</w:t>
      </w:r>
    </w:p>
    <w:p w:rsidR="009F3F7D" w:rsidRPr="009F3F7D" w:rsidRDefault="009F3F7D" w:rsidP="00DD1A7B">
      <w:pPr>
        <w:spacing w:after="0"/>
        <w:ind w:firstLine="1134"/>
        <w:jc w:val="both"/>
        <w:rPr>
          <w:rFonts w:ascii="AngsanaUPC" w:hAnsi="AngsanaUPC" w:cs="AngsanaUPC"/>
          <w:b/>
          <w:bCs/>
          <w:sz w:val="16"/>
          <w:szCs w:val="16"/>
          <w:lang w:val="en-US" w:bidi="th-TH"/>
        </w:rPr>
      </w:pPr>
    </w:p>
    <w:p w:rsidR="0095300D" w:rsidRDefault="009754C4" w:rsidP="00DD1A7B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>กุญแจ 3 ดอก ไขสู่การพัฒนาคุณภาพ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จากการที่มีการประเมินคุณภาพภายนอกมาตั้งแต่ปี พ.ศ. 2542 สมศ. ทำให้วงการศึกษาในประเทศไทยตื่นตัวเรื่องการประเมิน ทั้งด้านกายภาพ เครื่องมือ สื่อการเรียนการสอน สื่อเทคโนโลยี การพัฒนาบุคลากรและการสร้างองค์ความรู้ การพัฒนาดังกล่าวถือว่าเป็นการสร้างวัฒนธรรมคุณภาพขึ้นในระบบการศึกษาไทย แต่ดูเหมือนเป็นการตื่นกลัวมากกว่าตื่นตัว กลัวการประเมิน กลัวการตรวจสอบ กลัวผู้ประเมินจะมีอคติ กลัวผลการประเมินออกมาไม่ดี ซึ่งทัศนคติดังกล่าวไม่เป็นผลดีต่อการพัฒนา ดังนั้น หัวใจของการขับเคลื่อนคุณภาพคือ “ทัศนคติ” ที่ดีต่อการประเมิน</w:t>
      </w:r>
      <w:r w:rsidR="00DD2F39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 โดยมีแนวทางปรับทัศนคติต่อการประเมินให้ดีขึ้นคือ </w:t>
      </w:r>
      <w:r w:rsidR="0095300D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“เข้าใจ”  </w:t>
      </w:r>
      <w:r w:rsidR="00DD2F39">
        <w:rPr>
          <w:rFonts w:ascii="AngsanaUPC" w:hAnsi="AngsanaUPC" w:cs="AngsanaUPC" w:hint="cs"/>
          <w:sz w:val="32"/>
          <w:szCs w:val="32"/>
          <w:cs/>
          <w:lang w:val="en-US" w:bidi="th-TH"/>
        </w:rPr>
        <w:t>ถึง</w:t>
      </w:r>
      <w:r w:rsidR="0095300D">
        <w:rPr>
          <w:rFonts w:ascii="AngsanaUPC" w:hAnsi="AngsanaUPC" w:cs="AngsanaUPC" w:hint="cs"/>
          <w:sz w:val="32"/>
          <w:szCs w:val="32"/>
          <w:cs/>
          <w:lang w:val="en-US" w:bidi="th-TH"/>
        </w:rPr>
        <w:t>เครื่องมือ เกณฑ์ และระบบ</w:t>
      </w:r>
      <w:r w:rsidR="00DD2F39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การประเมิน </w:t>
      </w:r>
      <w:r w:rsidR="0095300D">
        <w:rPr>
          <w:rFonts w:ascii="AngsanaUPC" w:hAnsi="AngsanaUPC" w:cs="AngsanaUPC" w:hint="cs"/>
          <w:sz w:val="32"/>
          <w:szCs w:val="32"/>
          <w:cs/>
          <w:lang w:val="en-US" w:bidi="th-TH"/>
        </w:rPr>
        <w:t>“เข้าถึง”  ประโยชน์ และคุณค่า</w:t>
      </w:r>
      <w:r w:rsidR="00DD2F39">
        <w:rPr>
          <w:rFonts w:ascii="AngsanaUPC" w:hAnsi="AngsanaUPC" w:cs="AngsanaUPC" w:hint="cs"/>
          <w:sz w:val="32"/>
          <w:szCs w:val="32"/>
          <w:cs/>
          <w:lang w:val="en-US" w:bidi="th-TH"/>
        </w:rPr>
        <w:t>ของการประเมิน และ</w:t>
      </w:r>
      <w:r w:rsidR="0095300D">
        <w:rPr>
          <w:rFonts w:ascii="AngsanaUPC" w:hAnsi="AngsanaUPC" w:cs="AngsanaUPC" w:hint="cs"/>
          <w:sz w:val="32"/>
          <w:szCs w:val="32"/>
          <w:cs/>
          <w:lang w:val="en-US" w:bidi="th-TH"/>
        </w:rPr>
        <w:t>“พัฒนา” ตนเองอย่างต่อเนื่อง</w:t>
      </w:r>
    </w:p>
    <w:p w:rsidR="0095300D" w:rsidRDefault="0095300D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การที่สถานศึกษาแต่ละแห่ง ผู้บริหาร อาจารย์ นักศึกษา จะมีคุณภาพหร</w:t>
      </w:r>
      <w:r w:rsidR="00DD2F39">
        <w:rPr>
          <w:rFonts w:ascii="AngsanaUPC" w:hAnsi="AngsanaUPC" w:cs="AngsanaUPC" w:hint="cs"/>
          <w:sz w:val="32"/>
          <w:szCs w:val="32"/>
          <w:cs/>
          <w:lang w:val="en-US" w:bidi="th-TH"/>
        </w:rPr>
        <w:t>ือไม่นั้น ก็ย่อมสะท้อนให้เห็นคุณภาพแห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ล่งเรียนรู้ของสถานศึกษานั้นๆ ดัวย</w:t>
      </w:r>
      <w:r w:rsidR="00DD2F39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จึงกล่าวได้ว่า คุณภาพ คือ ภาพคุณ ดังนั้น กุญแจ 3 ดอกที่ไขสู่การพัมนาคุณภาพคือ “คุณภาพการทำงาน” “ทัศนคติที่ดีต่อการประเมิน” และ “วิถีชีวิตคุณภาพ”</w:t>
      </w:r>
    </w:p>
    <w:p w:rsidR="009F3F7D" w:rsidRPr="009F3F7D" w:rsidRDefault="009F3F7D" w:rsidP="00F436DC">
      <w:pPr>
        <w:spacing w:after="0"/>
        <w:ind w:firstLine="1134"/>
        <w:jc w:val="both"/>
        <w:rPr>
          <w:rFonts w:ascii="AngsanaUPC" w:hAnsi="AngsanaUPC" w:cs="AngsanaUPC"/>
          <w:b/>
          <w:bCs/>
          <w:sz w:val="16"/>
          <w:szCs w:val="16"/>
          <w:lang w:val="en-US" w:bidi="th-TH"/>
        </w:rPr>
      </w:pPr>
    </w:p>
    <w:p w:rsidR="00F436DC" w:rsidRDefault="00F436DC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>ตัวบ่งชี้ 3 มิติ (3</w:t>
      </w:r>
      <w:r>
        <w:rPr>
          <w:rFonts w:ascii="AngsanaUPC" w:hAnsi="AngsanaUPC" w:cs="AngsanaUPC"/>
          <w:b/>
          <w:bCs/>
          <w:sz w:val="32"/>
          <w:szCs w:val="32"/>
          <w:lang w:val="en-US" w:bidi="th-TH"/>
        </w:rPr>
        <w:t>D-</w:t>
      </w:r>
      <w:proofErr w:type="spellStart"/>
      <w:r>
        <w:rPr>
          <w:rFonts w:ascii="AngsanaUPC" w:hAnsi="AngsanaUPC" w:cs="AngsanaUPC"/>
          <w:b/>
          <w:bCs/>
          <w:sz w:val="32"/>
          <w:szCs w:val="32"/>
          <w:lang w:val="en-US" w:bidi="th-TH"/>
        </w:rPr>
        <w:t>kpis</w:t>
      </w:r>
      <w:proofErr w:type="spellEnd"/>
      <w:r>
        <w:rPr>
          <w:rFonts w:ascii="AngsanaUPC" w:hAnsi="AngsanaUPC" w:cs="AngsanaUPC"/>
          <w:b/>
          <w:bCs/>
          <w:sz w:val="32"/>
          <w:szCs w:val="32"/>
          <w:lang w:val="en-US" w:bidi="th-TH"/>
        </w:rPr>
        <w:t>)</w:t>
      </w: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เป็นแนวคิดและทิศทางการดำเนินงานการประเมินคุณภาพภายนอกรอบสามคือ “ลดภาระ สร้างสรรค์ กัลยาณมิตร” ด้วยหลักการ </w:t>
      </w:r>
      <w:r>
        <w:rPr>
          <w:rFonts w:ascii="AngsanaUPC" w:hAnsi="AngsanaUPC" w:cs="AngsanaUPC"/>
          <w:sz w:val="32"/>
          <w:szCs w:val="32"/>
          <w:lang w:val="en-US" w:bidi="th-TH"/>
        </w:rPr>
        <w:t>BTS (Better</w:t>
      </w:r>
      <w:r w:rsidR="008246F4">
        <w:rPr>
          <w:rFonts w:ascii="AngsanaUPC" w:hAnsi="AngsanaUPC" w:cs="AngsanaUPC"/>
          <w:sz w:val="32"/>
          <w:szCs w:val="32"/>
          <w:lang w:val="en-US" w:bidi="th-TH"/>
        </w:rPr>
        <w:t xml:space="preserve">-Quality Enhancement, </w:t>
      </w:r>
      <w:r>
        <w:rPr>
          <w:rFonts w:ascii="AngsanaUPC" w:hAnsi="AngsanaUPC" w:cs="AngsanaUPC"/>
          <w:sz w:val="32"/>
          <w:szCs w:val="32"/>
          <w:lang w:val="en-US" w:bidi="th-TH"/>
        </w:rPr>
        <w:lastRenderedPageBreak/>
        <w:t>Together</w:t>
      </w:r>
      <w:r w:rsidR="008246F4">
        <w:rPr>
          <w:rFonts w:ascii="AngsanaUPC" w:hAnsi="AngsanaUPC" w:cs="AngsanaUPC"/>
          <w:sz w:val="32"/>
          <w:szCs w:val="32"/>
          <w:lang w:val="en-US" w:bidi="th-TH"/>
        </w:rPr>
        <w:t>-Quality Assessment,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 Simplify</w:t>
      </w:r>
      <w:r w:rsidR="008246F4">
        <w:rPr>
          <w:rFonts w:ascii="AngsanaUPC" w:hAnsi="AngsanaUPC" w:cs="AngsanaUPC"/>
          <w:sz w:val="32"/>
          <w:szCs w:val="32"/>
          <w:lang w:val="en-US" w:bidi="th-TH"/>
        </w:rPr>
        <w:t>-Quality Improvement</w:t>
      </w:r>
      <w:r>
        <w:rPr>
          <w:rFonts w:ascii="AngsanaUPC" w:hAnsi="AngsanaUPC" w:cs="AngsanaUPC"/>
          <w:sz w:val="32"/>
          <w:szCs w:val="32"/>
          <w:lang w:val="en-US" w:bidi="th-TH"/>
        </w:rPr>
        <w:t>)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โดย สมศ.ได้พัฒนาตัวบ่งชี้ของการประเมินคุณภาพภายนอก โดยยึด</w:t>
      </w:r>
      <w:r w:rsidR="009F3F7D">
        <w:rPr>
          <w:rFonts w:ascii="AngsanaUPC" w:hAnsi="AngsanaUPC" w:cs="AngsanaUPC" w:hint="cs"/>
          <w:sz w:val="32"/>
          <w:szCs w:val="32"/>
          <w:cs/>
          <w:lang w:val="en-US" w:bidi="th-TH"/>
        </w:rPr>
        <w:t>หลักความชัดเจน จำนวนน้อย จำง่าย และไม่ซ้ำซ้อน แต่ประเมินคุณภาพได้ครบถ้วนในรูปแบบตัวบ่งชี้ 3 มิติ ประกอบด้วย</w:t>
      </w:r>
    </w:p>
    <w:p w:rsidR="009F3F7D" w:rsidRDefault="009F3F7D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มติที่ 1 ตัวบ่งชี้พื้นฐาน เป็นตัวบ่งชี้ที่ประเมินภายใต้ภารกิจของสถานศึกษา โดยกำหนดตัวบ่งชี้ และเกณฑ์การประเมินบนพื้นฐานที่ทุกสถานศึกษาต้องมีและปฏิบัติได้ เป็นตัวบ่งชี้สากลที่ใช้กันทั่วไป โดยมีลักษณะ 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Top-down management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ที่ สมศ.เป็นผู้กำหนด สามารถชี้ผลลัพธ์และผลกระทบได้ดี มีความเชื่อมโยงกับการประกันคุณภาพภายใน เป็นการประเมินผลผลิตที่เป็นผลจากห้องเรียน</w:t>
      </w:r>
    </w:p>
    <w:p w:rsidR="009F3F7D" w:rsidRDefault="009F3F7D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มิติที่ 2 ตัวบ่งชี้อัตลักษณ์ เป็นผลผลิตที่ขยายวงจากพื้นที่ห้องเรียนไปสู่พื้นที่รั้วสถาบันการ ศึกษา โดยมีตัวบ่งชี้อัตลักษณ์ ที่แสดงคุณลักษณะของลูกศิษย์ที่เกิดขึ้นตามปรัชญา ปณิธาน วิสัยทัศน์ พันธกิจ และวัตถุประสงค์ของการจัดตั้งสถานศึกษา เป็นตัวบ่งชี้ที่สถานศึกษาต้องกำหนดขึ้นเอง และตัวบ่งชี้เอกลักษณ์ ที่แสดงความสำเร็จตามจุดเน้นและจุดเด่นที่ส่งผลสะท้อนเป็นเอกลักษณ์ของแต่ละสถานศึกษา </w:t>
      </w:r>
      <w:r>
        <w:rPr>
          <w:rFonts w:ascii="AngsanaUPC" w:hAnsi="AngsanaUPC" w:cs="AngsanaUPC"/>
          <w:sz w:val="32"/>
          <w:szCs w:val="32"/>
          <w:lang w:val="en-US" w:bidi="th-TH"/>
        </w:rPr>
        <w:t>(Best Practice)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</w:t>
      </w:r>
    </w:p>
    <w:p w:rsidR="009F3F7D" w:rsidRDefault="009F3F7D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มิติที่ 3 ตัวบ่งชี้มาตรการส่งเสริม </w:t>
      </w:r>
      <w:r w:rsidR="008246F4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เป็นการประเมินผลการดำเนินงานสถานศึกษาในการมีส่วนร่วมรับผิดชอบต่อสังคม </w:t>
      </w:r>
      <w:r w:rsidR="008246F4">
        <w:rPr>
          <w:rFonts w:ascii="AngsanaUPC" w:hAnsi="AngsanaUPC" w:cs="AngsanaUPC"/>
          <w:sz w:val="32"/>
          <w:szCs w:val="32"/>
          <w:lang w:val="en-US" w:bidi="th-TH"/>
        </w:rPr>
        <w:t xml:space="preserve">(Social Responsibility) </w:t>
      </w:r>
      <w:r w:rsidR="008246F4">
        <w:rPr>
          <w:rFonts w:ascii="AngsanaUPC" w:hAnsi="AngsanaUPC" w:cs="AngsanaUPC" w:hint="cs"/>
          <w:sz w:val="32"/>
          <w:szCs w:val="32"/>
          <w:cs/>
          <w:lang w:val="en-US" w:bidi="th-TH"/>
        </w:rPr>
        <w:t>ในการทำหน้าที่ชี้แนะ ป้องกัน และแก้ไขปัญหาสังคมตามนโยบายของรัฐ โดยให้สถานศึกษารทุกระดับกำหนดตามความจำเป็น สามารถเปลี่ยนแปลงได้ตามกาลเวลาและสภาพปัญหาสังคมที่เปลี่ยนแปลงไป เช่น ปัญหาสุขภาพ การล่วงละเมิดทางเพศ ยาเสพติด สิ่งแวดล้อม ภัยพิบัติทางธรรมชาติ ความคิดสร้างสรรค์ คุณธรรม เป็นต้น</w:t>
      </w:r>
    </w:p>
    <w:p w:rsidR="008246F4" w:rsidRDefault="008246F4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มาตรการเทียบเคียง เป็นการแก้ปัญหาในกรณีที่สถานศึกษาได้เห็นว่าตัวบ่งชี้พื้นฐานไม่สามารถวัดประเมินได้ โดยการเสนอตัวบ่งชี้เทียบเคียงสำหรับการประเมิน</w:t>
      </w:r>
    </w:p>
    <w:p w:rsidR="008246F4" w:rsidRPr="008246F4" w:rsidRDefault="008246F4" w:rsidP="00F436DC">
      <w:pPr>
        <w:spacing w:after="0"/>
        <w:ind w:firstLine="1134"/>
        <w:jc w:val="both"/>
        <w:rPr>
          <w:rFonts w:ascii="AngsanaUPC" w:hAnsi="AngsanaUPC" w:cs="AngsanaUPC"/>
          <w:sz w:val="16"/>
          <w:szCs w:val="16"/>
          <w:lang w:val="en-US" w:bidi="th-TH"/>
        </w:rPr>
      </w:pPr>
    </w:p>
    <w:p w:rsidR="008246F4" w:rsidRDefault="008246F4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>อัตลักษณ์ เอกลักษณ์ และมาตรการส่งเสริม</w:t>
      </w:r>
    </w:p>
    <w:p w:rsidR="008246F4" w:rsidRDefault="008246F4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อัตลักษณ์ </w:t>
      </w:r>
      <w:r>
        <w:rPr>
          <w:rFonts w:ascii="AngsanaUPC" w:hAnsi="AngsanaUPC" w:cs="AngsanaUPC"/>
          <w:sz w:val="32"/>
          <w:szCs w:val="32"/>
          <w:lang w:val="en-US" w:bidi="th-TH"/>
        </w:rPr>
        <w:t>(Identity)</w:t>
      </w:r>
      <w:r w:rsidR="00FF01DF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หมายถึง ลักษณะเฉพาะของแต่ละบุคคล แบ่งได้เป็น 2 ลักษณะคือ </w:t>
      </w:r>
      <w:r w:rsidR="00FF01DF">
        <w:rPr>
          <w:rFonts w:ascii="AngsanaUPC" w:hAnsi="AngsanaUPC" w:cs="AngsanaUPC" w:hint="cs"/>
          <w:sz w:val="32"/>
          <w:szCs w:val="32"/>
          <w:u w:val="single"/>
          <w:cs/>
          <w:lang w:val="en-US" w:bidi="th-TH"/>
        </w:rPr>
        <w:t>อัตลักษณ์เชิงรูปธรรม</w:t>
      </w:r>
      <w:r w:rsidR="00FF01DF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ได้แก่ สูง ต่ำ ดำ ขาว อ้วน ผอม ผิวพรรณ บุคลิกท่าทาง การพูด การแสดงออก </w:t>
      </w:r>
      <w:r w:rsidR="00FF01DF">
        <w:rPr>
          <w:rFonts w:ascii="AngsanaUPC" w:hAnsi="AngsanaUPC" w:cs="AngsanaUPC" w:hint="cs"/>
          <w:sz w:val="32"/>
          <w:szCs w:val="32"/>
          <w:u w:val="single"/>
          <w:cs/>
          <w:lang w:val="en-US" w:bidi="th-TH"/>
        </w:rPr>
        <w:t>อัตลักษณ์เชิงนามธรรม</w:t>
      </w:r>
      <w:r w:rsidR="00FF01DF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ได้แก่ การเป็นคนดี มีวินัย มีความกตัญญู ความเมตตา ความอดทน ความซื่อสัตจย์ ความประหยัด ความขยัน และความเป็นเสียสละ </w:t>
      </w:r>
    </w:p>
    <w:p w:rsidR="00FF01DF" w:rsidRPr="00FF01DF" w:rsidRDefault="00FF01DF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cs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อัตลักษณ์ของนักศึกษาระดับอุดมศึกษา สัมพันธ์กับผลลัพธ์ที่ปรากฎ </w:t>
      </w:r>
      <w:r>
        <w:rPr>
          <w:rFonts w:ascii="AngsanaUPC" w:hAnsi="AngsanaUPC" w:cs="AngsanaUPC"/>
          <w:sz w:val="32"/>
          <w:szCs w:val="32"/>
          <w:lang w:val="en-US" w:bidi="th-TH"/>
        </w:rPr>
        <w:t>(Learning Outcome)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ในตัวบัณฑิตตามกรอบ 5 ด้านของกรอบมาตรฐานคุณวุฒิระดับอุดมศึกษาแห่งชาติ ซึ่งสามารถสะท้อนให้เห็นคุณลักษณะที่โดดเด่นของบัณฑิตของสถาบันนั้นๆ และภาพอัตลักษณ์ของบัณฑิตไทยในภาพรวมได้ </w:t>
      </w:r>
      <w:r w:rsidRPr="005D5C14">
        <w:rPr>
          <w:rFonts w:ascii="AngsanaUPC" w:hAnsi="AngsanaUPC" w:cs="AngsanaUPC" w:hint="cs"/>
          <w:sz w:val="32"/>
          <w:szCs w:val="32"/>
          <w:u w:val="single"/>
          <w:cs/>
          <w:lang w:val="en-US" w:bidi="th-TH"/>
        </w:rPr>
        <w:t>โดยอัตลักษณ์ของแต่ละสถานศึกษาจะมีเพียงอัตลักษณ์เดียว “1 สถาบัน 1 อัตลักษณ์” และสามารถเปลี่ยนแปลงได้ไปตามยุค ตามสมัยและเวล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า</w:t>
      </w:r>
    </w:p>
    <w:p w:rsidR="008246F4" w:rsidRDefault="00FF01DF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lastRenderedPageBreak/>
        <w:t xml:space="preserve">เอกลักษณ์ 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(Uniqueness)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หมายถึง จุดเด่น จุดเน้น หรือความสำเร็จจนเป็นที่ประจักษ์และยอมรับโดยทั่วกัน หรืออีกนั</w:t>
      </w:r>
      <w:r w:rsidR="005D5C14">
        <w:rPr>
          <w:rFonts w:ascii="AngsanaUPC" w:hAnsi="AngsanaUPC" w:cs="AngsanaUPC" w:hint="cs"/>
          <w:sz w:val="32"/>
          <w:szCs w:val="32"/>
          <w:cs/>
          <w:lang w:val="en-US" w:bidi="th-TH"/>
        </w:rPr>
        <w:t>ยหนึ่งคือ เมื่อกล่าวถึงสิ่งนี้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จะนึกถึงสถานศึกษาแห่ง</w:t>
      </w:r>
      <w:r w:rsidR="005D5C14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นี้ สถานศึกษาสามารถสะท้อนเอกลักษณ์ได้มากกว่าหนึ่งเอกลักษณ์ </w:t>
      </w:r>
      <w:r w:rsidR="005D5C14">
        <w:rPr>
          <w:rFonts w:ascii="AngsanaUPC" w:hAnsi="AngsanaUPC" w:cs="AngsanaUPC" w:hint="cs"/>
          <w:sz w:val="32"/>
          <w:szCs w:val="32"/>
          <w:u w:val="single"/>
          <w:cs/>
          <w:lang w:val="en-US" w:bidi="th-TH"/>
        </w:rPr>
        <w:t>แต่ละคณะอาจกำหนดเอกลักษณ์ได้เหมือนหรือสอดคล้องหรือส่งผลกับเอกลัษณ์ของมหาวิทยาลัยก็ได้ ดังนั้น คณะและมหาวิทยาลัยอาจมีเอกลักษณ์ที่เหมือนหรือแตกต่างกัน</w:t>
      </w:r>
    </w:p>
    <w:p w:rsidR="005D5C14" w:rsidRDefault="005D5C14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มาตรการส่งเสริม เป็นการสนับสนุนนโยบายการพัฒนาประเทศ การแก้ไขปัญหาสังคมของรัฐบาล รวมถึงการสร้างความเข้มแข็งแก่ชุมชนท้องถิ่น </w:t>
      </w:r>
    </w:p>
    <w:p w:rsidR="005D5C14" w:rsidRPr="005D5C14" w:rsidRDefault="005D5C14" w:rsidP="00F436DC">
      <w:pPr>
        <w:spacing w:after="0"/>
        <w:ind w:firstLine="1134"/>
        <w:jc w:val="both"/>
        <w:rPr>
          <w:rFonts w:ascii="AngsanaUPC" w:hAnsi="AngsanaUPC" w:cs="AngsanaUPC"/>
          <w:sz w:val="16"/>
          <w:szCs w:val="16"/>
          <w:lang w:val="en-US" w:bidi="th-TH"/>
        </w:rPr>
      </w:pPr>
    </w:p>
    <w:p w:rsidR="005D5C14" w:rsidRDefault="005D5C14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>การทำนุบำรุงศิลปะและวัฒนธรรม</w:t>
      </w:r>
      <w:r w:rsidR="006E668B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สถานศึกษาต้องมีนโยบายและการดำเนินงนทั้งระดับบุคคล และสถาบัน เพื่อสนับสนุนในลักษณะที่เป็นโครงการและให้เป็นส่วนหนึ่งของการจัดการเรียนการสอน</w:t>
      </w:r>
    </w:p>
    <w:p w:rsidR="006E668B" w:rsidRDefault="006E668B" w:rsidP="00F436D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ศิลปะ หมายถึง</w:t>
      </w:r>
      <w:r w:rsidR="00FB306D">
        <w:rPr>
          <w:rFonts w:ascii="AngsanaUPC" w:hAnsi="AngsanaUPC" w:cs="AngsanaUPC"/>
          <w:sz w:val="32"/>
          <w:szCs w:val="32"/>
          <w:lang w:val="en-US" w:bidi="th-TH"/>
        </w:rPr>
        <w:t xml:space="preserve"> </w:t>
      </w:r>
      <w:r w:rsidR="00FB306D">
        <w:rPr>
          <w:rFonts w:ascii="AngsanaUPC" w:hAnsi="AngsanaUPC" w:cs="AngsanaUPC" w:hint="cs"/>
          <w:sz w:val="32"/>
          <w:szCs w:val="32"/>
          <w:cs/>
          <w:lang w:val="en-US" w:bidi="th-TH"/>
        </w:rPr>
        <w:t>งานสร้างสรรค์ที่ส่งเสริมสร้างสุนทรีย์ ความงามและความสุข แก่ผู้คนและสภาพแวดล้อม และสังคม เพื่อพัฒนาการยกระดับความมีรสนิยม ความสุนทรีย์ เข้าใจคุณค่าและความสำคัญของศิลปะ ตลอดจนเป็นแนวทางในการพัมนาส่งเสริมการอยู่ร่วมกันอย่างมีความสุข ประกอบด้วย (1)ทัศนศิลป์ (</w:t>
      </w:r>
      <w:r w:rsidR="00FB306D">
        <w:rPr>
          <w:rFonts w:ascii="AngsanaUPC" w:hAnsi="AngsanaUPC" w:cs="AngsanaUPC"/>
          <w:sz w:val="32"/>
          <w:szCs w:val="32"/>
          <w:lang w:val="en-US" w:bidi="th-TH"/>
        </w:rPr>
        <w:t>Visual Arts)</w:t>
      </w:r>
      <w:r w:rsidR="00FB306D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ได้แก่ ผลงานด้านจิตรกรรม ประติมากรรม ภาพพิมพ์ ภาพถ่าย ภาพยนตร์ สื่อประสม สถาปัตยกรมและงานออกแบบประเภทอื่น (2)ศิลปะการแสดง </w:t>
      </w:r>
      <w:r w:rsidR="00FB306D">
        <w:rPr>
          <w:rFonts w:ascii="AngsanaUPC" w:hAnsi="AngsanaUPC" w:cs="AngsanaUPC"/>
          <w:sz w:val="32"/>
          <w:szCs w:val="32"/>
          <w:lang w:val="en-US" w:bidi="th-TH"/>
        </w:rPr>
        <w:t xml:space="preserve">(Performing Arts) </w:t>
      </w:r>
      <w:r w:rsidR="00FB306D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ได้แก่ ดุริยางคศิลป์ นาฎยศิลป์ รวมถึงการแสดงรูปแบบต่างๆ และ (3)วรรณศิลป์ </w:t>
      </w:r>
      <w:r w:rsidR="00FB306D">
        <w:rPr>
          <w:rFonts w:ascii="AngsanaUPC" w:hAnsi="AngsanaUPC" w:cs="AngsanaUPC"/>
          <w:sz w:val="32"/>
          <w:szCs w:val="32"/>
          <w:lang w:val="en-US" w:bidi="th-TH"/>
        </w:rPr>
        <w:t xml:space="preserve">(Literature) </w:t>
      </w:r>
      <w:r w:rsidR="00FB306D">
        <w:rPr>
          <w:rFonts w:ascii="AngsanaUPC" w:hAnsi="AngsanaUPC" w:cs="AngsanaUPC" w:hint="cs"/>
          <w:sz w:val="32"/>
          <w:szCs w:val="32"/>
          <w:cs/>
          <w:lang w:val="en-US" w:bidi="th-TH"/>
        </w:rPr>
        <w:t>ได้แก่  บทประพันธ์ และกวีนิพนธ์รูปแบบต่างๆ</w:t>
      </w:r>
    </w:p>
    <w:p w:rsidR="005E7208" w:rsidRDefault="00FB306D" w:rsidP="00C7700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วัฒนธรรม หมายถึง ความเจริญงอกงามของมวลมนุษย์</w:t>
      </w:r>
      <w:r w:rsidR="005E7208">
        <w:rPr>
          <w:rFonts w:ascii="AngsanaUPC" w:hAnsi="AngsanaUPC" w:cs="AngsanaUPC" w:hint="cs"/>
          <w:sz w:val="32"/>
          <w:szCs w:val="32"/>
          <w:cs/>
          <w:lang w:val="en-US" w:bidi="th-TH"/>
        </w:rPr>
        <w:t>ที่มีการพัฒนาการอย่างต่อเนื่อง เช่น เรื่องความคิด ความรู้สึก ความเชื่อ ก่อให้เกิดวัฒนธรรม โดยสามารถเห็นได้จากพฤติกรรมในวิถีชีวิตและสังคม รวมทั้งผลที่เกิดจากกิจกรรมหรือผลผลิตกิจกรรมของมนุษย์ วัฒนธรรมมีลักษณะเฉพาะและมีลักษณะสากล เปลี่ยนแปลงตามสมัยนิยม</w:t>
      </w:r>
      <w:r w:rsidR="00C7700C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</w:t>
      </w:r>
      <w:r w:rsidR="005E7208">
        <w:rPr>
          <w:rFonts w:ascii="AngsanaUPC" w:hAnsi="AngsanaUPC" w:cs="AngsanaUPC" w:hint="cs"/>
          <w:sz w:val="32"/>
          <w:szCs w:val="32"/>
          <w:cs/>
          <w:lang w:val="en-US" w:bidi="th-TH"/>
        </w:rPr>
        <w:t>วัฒนธรรมที่ดีควรมีความสอดคล้องกับความเป็นสากล</w:t>
      </w:r>
      <w:r w:rsidR="00C7700C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แต่มีรากฐานของวัฒนธรรมตนเองที่มีคุณค่า </w:t>
      </w:r>
    </w:p>
    <w:p w:rsidR="00C7700C" w:rsidRDefault="00C7700C" w:rsidP="00C7700C">
      <w:pPr>
        <w:spacing w:after="0"/>
        <w:ind w:firstLine="1134"/>
        <w:jc w:val="both"/>
        <w:rPr>
          <w:rFonts w:ascii="AngsanaUPC" w:hAnsi="AngsanaUPC" w:cs="AngsanaUPC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วัฒนธรรมในสถาบันอุดมศึกษา หมายถึง วัฒนธรรมที่แสดงความเป็นอุดมศึกาที่ถือเป็นแบบอย่างที่ดีต่อสังคม มีความเจริญงอกงามทางปัญญา ความรู้ ความคิด ทัศนคติ และจิตใจ การมีน้ำใจเสียสละและการมีส่วนร่วมกับสังคม สามารถเป็นผู้นำที่ดี และเป็นที่พึ่งของสังคม มีวัฒนธรรมในวิถีชีวิตมหาวิทยาลัยที่น่าศรัทธาเป็นที่ยอมรับ มีบทบาทต่อการปกป้องวัฒนธรรมที่ดีงามของไทย และพัฒนาแนวทางการดำรงชีวิตท่ามกลางกระแสวัฒนธรรมสากลได้เหมาะสมอย่างฉลาดรู้</w:t>
      </w:r>
    </w:p>
    <w:p w:rsidR="00C7700C" w:rsidRDefault="00C7700C" w:rsidP="00C7700C">
      <w:pPr>
        <w:spacing w:after="0"/>
        <w:ind w:firstLine="1134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การจัดทำ</w:t>
      </w:r>
      <w:r w:rsidR="00787C80">
        <w:rPr>
          <w:rFonts w:ascii="AngsanaUPC" w:hAnsi="AngsanaUPC" w:cs="AngsanaUPC" w:hint="cs"/>
          <w:sz w:val="32"/>
          <w:szCs w:val="32"/>
          <w:cs/>
          <w:lang w:val="en-US" w:bidi="th-TH"/>
        </w:rPr>
        <w:t>โครงการหรือกิจกรรมเพื่อการทำนุบำรุงศิลปวัฒนธรรมของสถาบันอุดมศึกษา สามารถทำได้ในลักษณะดังนี้</w:t>
      </w:r>
      <w:bookmarkStart w:id="0" w:name="_GoBack"/>
      <w:bookmarkEnd w:id="0"/>
    </w:p>
    <w:p w:rsidR="00E2746E" w:rsidRDefault="00E2746E" w:rsidP="00E2746E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lastRenderedPageBreak/>
        <w:t xml:space="preserve">การส่งเสริมสนับสนุน โดยต้องคำนึงถึงการดำเนินงานตามวงจรคุณภาพ 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PDCA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อย่างสม่ำเสมอและต่อเนื่อง การบรรลุเป้หมายตามแผน การก่อให้เกิดประโยชน์และสร้างคุณค่าต่อชุมชนภายใน/ภายนอก และการได้รับการยกย่องระดับชาติและ/หรือนานาชาติ</w:t>
      </w:r>
    </w:p>
    <w:p w:rsidR="00E2746E" w:rsidRDefault="00E2746E" w:rsidP="00E2746E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การพัฒนา โดยเน้นด้านการมีส่วนร่วมของบุคลากรในสถาบันที่ก่อให้เกิดวัฒนธรรมที่ดี การพัฒนาสิ่งแวดล้อมด้านความปลอดภัยของอาคารสถานที่ สะอาด ถูกสุขลักษณะ และตกแต่งอย่างมีความ</w:t>
      </w:r>
      <w:proofErr w:type="spellStart"/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สุนทรีย์</w:t>
      </w:r>
      <w:proofErr w:type="spellEnd"/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การปรับแต่งและรักษาภูมิทัศน์ให้สวยงามสอดคล้องกับธรรมชาติและเป็นมิตรกับสิ่งแวดล้อม การจัดให้มีพื้นที่และกิจกรรมทางวัฒนธรรมที่เอื้อและส่งเสริมให้นักศึกษาและบุคลากรมีส่วนร่วมอย่างสม่ำเสมอ</w:t>
      </w:r>
    </w:p>
    <w:p w:rsidR="00C405BD" w:rsidRDefault="00C405BD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สุนทรียะทางศิลปะและวัฒนธรรม สามารถดำเนินการได้โดยอาศัยหลัก 3 ส คือ</w:t>
      </w:r>
    </w:p>
    <w:p w:rsidR="00C405BD" w:rsidRDefault="00C405BD" w:rsidP="00C405BD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สะอาด หมายถึง ไม่รก มีระเบียบ รักษาง่าย ใช้สะดวก โดยต้องสะอาดทั้งในห้องเรียน นอกห้องเรียน บริเวณอาคารสถานที่ รวมถึงรอบรั้วสถานศึกษา</w:t>
      </w:r>
    </w:p>
    <w:p w:rsidR="00C405BD" w:rsidRDefault="00C405BD" w:rsidP="00C405BD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สุขลักษณะ หมายถึง สะอาด ปลอดภัย ไร้มลภาวะ สุขใจ สบายกาย เป็นมิตรต่อสิ่งแวดล้อม โดยต้องไปดูว่าที่ไหนมีกลิ่นอับ มีแมลงสาบหรือหนู การจัดวางอุปกรณ์หรือสื่อการเรียนการสอนไว้อย่างเป็นระเบียบ สามารถนำมาใช้ได้อย่างสะดวกรวดเร็ว</w:t>
      </w:r>
    </w:p>
    <w:p w:rsidR="00C405BD" w:rsidRDefault="00C405BD" w:rsidP="00C405BD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สวยงาม หมายถึง มีการจัดตกแต่งอาคาร สภาพแวดล้อมเหมาะสมสอดคล้องกับพื้นที่แวดล้อม ไม่สิ้นเปลือง และไม่ก่อให้เกิดผลกระทบต่อสภาพแวดล้อม เช่น อาจนำผลงานทางศิลปะของนักศึกษามาติดประดับที่ห้องเรียน อาคารเรียน โดยหมุนเวียนกันไปเรื่อยๆ หรือตกแต่งบริเวณรอบๆ อาคารด้วยศิลปะจัดวางให้ดูสวยงาม</w:t>
      </w:r>
    </w:p>
    <w:p w:rsidR="00C405BD" w:rsidRDefault="00C405BD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ในการพิจารณา 3 ส นั้น สถานศึกษาให้เน้นที่ “ห้องเรียน ห้องสุขา และห้องอาหาร” ซึ่งเป็นหัวใจสำคัญในการตรวจสอบ</w:t>
      </w:r>
    </w:p>
    <w:p w:rsidR="00C405BD" w:rsidRPr="00C405BD" w:rsidRDefault="00C405BD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16"/>
          <w:szCs w:val="16"/>
          <w:lang w:val="en-US" w:bidi="th-TH"/>
        </w:rPr>
      </w:pPr>
    </w:p>
    <w:p w:rsidR="00695608" w:rsidRDefault="00C405BD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 xml:space="preserve">คุณภาพศิษย์ </w:t>
      </w:r>
      <w:r>
        <w:rPr>
          <w:rFonts w:ascii="AngsanaUPC" w:hAnsi="AngsanaUPC" w:cs="AngsanaUPC"/>
          <w:b/>
          <w:bCs/>
          <w:sz w:val="32"/>
          <w:szCs w:val="32"/>
          <w:lang w:val="en-US" w:bidi="th-TH"/>
        </w:rPr>
        <w:t xml:space="preserve">: </w:t>
      </w: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>เป้าหมายการประเมิน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“คุณภาพศิษย์” หมายถึง การเป็นคนเก่ง ดี และมีคุณค่า 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“เก่ง” คือ ความสามารถในการเชื่อมโยงการรับรู้ ความรู้สึก ประสบการณ์ ความคิด และจินตนาการ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“ดี” คือ การประพฤติปฏิบัติตามค่านิยมของสังคมโดยไม่เบียดเบียนผู้อื่น ซึ่งแต่ละสังคมจะมีค่านิยมที่แตกต่างกันได้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“มีคุณค่า” คือ การเป็นคนที่รู้จกและเห็นคุณค่าของตนเอง สร้างคุณค่านั้นให้เป็นประโยชน์ต่อสังคมอย่างแท้จริง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การเป็นคนเก่ง ดี และมีคุณค่านั้น จะก่อให้เกิด “ความสุข” ขึ้นได้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lastRenderedPageBreak/>
        <w:t>“ความสุข” คือ สุขอย่างคนมีคุณภาพชีวิตที่ดี ดำเนินชีวิตอย่างมีคุณภาพและมีคุณค่าต่อสังคมอย่างแท้จริง ซึ่งคุณภาพชีวิตที่ดีเกิดจากการพัฒนาใน 4 มิติคือ กาย จิต ปัญญา และคุณค่าสังคม</w:t>
      </w:r>
    </w:p>
    <w:p w:rsidR="00695608" w:rsidRP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16"/>
          <w:szCs w:val="16"/>
          <w:lang w:val="en-US" w:bidi="th-TH"/>
        </w:rPr>
      </w:pP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 xml:space="preserve">อุปนิสัยศึกษา </w:t>
      </w:r>
      <w:r>
        <w:rPr>
          <w:rFonts w:ascii="AngsanaUPC" w:hAnsi="AngsanaUPC" w:cs="AngsanaUPC"/>
          <w:b/>
          <w:bCs/>
          <w:sz w:val="32"/>
          <w:szCs w:val="32"/>
          <w:lang w:val="en-US" w:bidi="th-TH"/>
        </w:rPr>
        <w:t xml:space="preserve">: </w:t>
      </w:r>
      <w:r>
        <w:rPr>
          <w:rFonts w:ascii="AngsanaUPC" w:hAnsi="AngsanaUPC" w:cs="AngsanaUPC" w:hint="cs"/>
          <w:b/>
          <w:bCs/>
          <w:sz w:val="32"/>
          <w:szCs w:val="32"/>
          <w:cs/>
          <w:lang w:val="en-US" w:bidi="th-TH"/>
        </w:rPr>
        <w:t>คุณลักษณะที่พึงประสงค์</w:t>
      </w:r>
    </w:p>
    <w:p w:rsidR="00695608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อุปนิสัยศึกษา หมายถึง การจัดการศึกษาเพื่อสร้างคุณลักษณะที่พึงประสงค์ให้แก่ผู้เรียน จัดเป็นส่วนหนึ่งของวิชาศึกษาทั่วไป ซึ่งเป็นวิชาที่มุ่งพัฒนาผู้เรียนให้มีความรอบรู้ มีความเข้าใจยอมรับธรรมชาติของมนุษย์และสังคม สามารถคิดวิเคราะห์อย่างเป็นระบบและมีเหตุผล สามารถใช้ภาษาในการติดต่อสื่อสารได้ดี มีคุณธรรมจริยธรรม ตระหนักในคุณค่าของศิลปะและวัฒนธรรม มีความภาคภูมิใจในความเป็นชาติไย โดยสามารถนำความรู้ไปใช้ในการดำเนินชีวิตและดำรงตนในสังคมได้อย่างมีคุณค่า “ดังนั้น วิชาศึกษาทั่วไปจึงเป็นวิชาที่มีความผูกโยงกับคุณภาพของบัณฑิต ซึ่งครูอาจารย์ต้องช่วยกันสร้าง”</w:t>
      </w:r>
    </w:p>
    <w:p w:rsidR="00192727" w:rsidRDefault="00695608" w:rsidP="00C405BD">
      <w:pPr>
        <w:pStyle w:val="a3"/>
        <w:spacing w:after="0"/>
        <w:ind w:left="0" w:firstLine="144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การสร้างคุณลักษณะที่พึ่งประสงค์ให้แก่ผู้เรียน</w:t>
      </w:r>
    </w:p>
    <w:p w:rsidR="00192727" w:rsidRDefault="00192727" w:rsidP="00192727">
      <w:pPr>
        <w:pStyle w:val="a3"/>
        <w:numPr>
          <w:ilvl w:val="0"/>
          <w:numId w:val="3"/>
        </w:numPr>
        <w:spacing w:after="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พิจารณาปัญหาของบัณฑิต ซึ่งแบ่งได้ 3 ประเด็น ดังนี้</w:t>
      </w:r>
    </w:p>
    <w:p w:rsidR="00C405BD" w:rsidRPr="00192727" w:rsidRDefault="000F2DF1" w:rsidP="00192727">
      <w:pPr>
        <w:pStyle w:val="a3"/>
        <w:numPr>
          <w:ilvl w:val="1"/>
          <w:numId w:val="3"/>
        </w:numPr>
        <w:spacing w:after="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 w:rsidRPr="00192727">
        <w:rPr>
          <w:rFonts w:ascii="AngsanaUPC" w:hAnsi="AngsanaUPC" w:cs="AngsanaUPC" w:hint="cs"/>
          <w:vanish/>
          <w:sz w:val="32"/>
          <w:szCs w:val="32"/>
          <w:cs/>
          <w:lang w:val="en-US" w:bidi="th-TH"/>
        </w:rPr>
        <w:t>่</w:t>
      </w:r>
      <w:r w:rsidR="00192727" w:rsidRPr="00192727">
        <w:rPr>
          <w:rFonts w:ascii="AngsanaUPC" w:eastAsia="Times New Roman" w:hAnsi="AngsanaUPC" w:cs="AngsanaUPC"/>
          <w:kern w:val="0"/>
          <w:sz w:val="32"/>
          <w:szCs w:val="32"/>
          <w:cs/>
          <w:lang w:val="en-US" w:bidi="th-TH"/>
        </w:rPr>
        <w:t xml:space="preserve">“ขาดทักษะการงาน” </w:t>
      </w:r>
      <w:r w:rsidR="00192727">
        <w:rPr>
          <w:rFonts w:ascii="AngsanaUPC" w:eastAsia="Times New Roman" w:hAnsi="AngsanaUPC" w:cs="AngsanaUPC" w:hint="cs"/>
          <w:kern w:val="0"/>
          <w:sz w:val="32"/>
          <w:szCs w:val="32"/>
          <w:cs/>
          <w:lang w:val="en-US" w:bidi="th-TH"/>
        </w:rPr>
        <w:t>จากปัญหาการผลิตบัณฑิตไปแล้วทำงานไม่ได้ ภาคอุตสาหกรรมต้องไปอบรมสอนความรู้ใหม่ อันมีสาเหตุจากการขยายตัวทางการศึกษาอย่างรวดเร็วแต่ไม่มีประสิทธิภาพ บัณฑิตจึงไม่สามารถนำความรู้ไปใช้ทำงานได้ทันทีแต่ต้องไปเรียนรู้ใหม่ หลักสูตรขาดความเชื่อมโยงกับประสบการณ์จริง ขาดการสนับสนุนงบประมาณและอุปกรณ์การเรียนที่ทันสมัย</w:t>
      </w:r>
    </w:p>
    <w:p w:rsidR="00192727" w:rsidRDefault="00192727" w:rsidP="00961CE4">
      <w:pPr>
        <w:pStyle w:val="a3"/>
        <w:numPr>
          <w:ilvl w:val="1"/>
          <w:numId w:val="5"/>
        </w:numPr>
        <w:spacing w:after="0"/>
        <w:ind w:left="81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“ขาดทักษะชีวิต” เนื่องจากระบบการศึกษาเน้นการเรียนในห้องเรียนมากเกินไป ควรพิจารณาว่าจะทำอย่างไรให้การศึกษาได้เชื่อมโยงกับชีวิตจริง นั้นคือการศึกษาต้องนำไปใช้ประกอบอาชีพได้ ต้องใช้ในการดำเนินชีวิตได้ ต้องนำไปสร้างวิธีคิดและวิธีทำงานได้</w:t>
      </w:r>
    </w:p>
    <w:p w:rsidR="00961CE4" w:rsidRDefault="00961CE4" w:rsidP="00961CE4">
      <w:pPr>
        <w:pStyle w:val="a3"/>
        <w:numPr>
          <w:ilvl w:val="1"/>
          <w:numId w:val="5"/>
        </w:numPr>
        <w:spacing w:after="0"/>
        <w:ind w:left="81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“ขาดวัคซีนชีวิต” จากลักษณะครอบครัวเปลี่ยนแปลงจากครอบครัวใหญ่เป็นครอบครัวเดี่ยวทำให้ขยาดโอกาสในการเรียนรู้ระหว่างวัย และการพัฒนาเทคโนโลยีที่ทำให้ผู้บริโภคกลายเป็นผู้เสพเต็มตัวทำให้การผลิตเองไม่เป็น ทำให้วัคซีนชีวิตด้อยลง</w:t>
      </w:r>
    </w:p>
    <w:p w:rsidR="00961CE4" w:rsidRDefault="00961CE4" w:rsidP="00961CE4">
      <w:pPr>
        <w:pStyle w:val="a3"/>
        <w:numPr>
          <w:ilvl w:val="0"/>
          <w:numId w:val="3"/>
        </w:numPr>
        <w:spacing w:after="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แนวทางการสร้างคุณลักษณะที่พึงประสงค์ให้ผู้เรียนในวิชาศึกษาทั่วไป </w:t>
      </w:r>
    </w:p>
    <w:p w:rsidR="00961CE4" w:rsidRDefault="00961CE4" w:rsidP="00961CE4">
      <w:pPr>
        <w:pStyle w:val="a3"/>
        <w:tabs>
          <w:tab w:val="left" w:pos="810"/>
        </w:tabs>
        <w:spacing w:after="0"/>
        <w:ind w:left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2.1 “กรอบศีลธรรม” </w:t>
      </w:r>
    </w:p>
    <w:p w:rsidR="00961CE4" w:rsidRDefault="00961CE4" w:rsidP="00961CE4">
      <w:pPr>
        <w:pStyle w:val="a3"/>
        <w:tabs>
          <w:tab w:val="left" w:pos="810"/>
        </w:tabs>
        <w:spacing w:after="0"/>
        <w:ind w:left="810" w:hanging="45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2.2 “กรอบมาตรฐานคุณวุฒิการศึกษา 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: TQF” 5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ประการคือ 1) มีคุณธรรมและจริยธรรม 2) มีความรู้ 3) ทักษะทางปัญญา 4) มีทักษะความสัมพันธ์ระหว่างบุคคล 5) มีทักษะการคิดวิเคราะห์เชิงตัวเลข การสื่อสารและการใช้เทคโนโลยี</w:t>
      </w:r>
    </w:p>
    <w:p w:rsidR="00961CE4" w:rsidRDefault="00961CE4" w:rsidP="00961CE4">
      <w:pPr>
        <w:pStyle w:val="a3"/>
        <w:tabs>
          <w:tab w:val="left" w:pos="810"/>
        </w:tabs>
        <w:spacing w:after="0"/>
        <w:ind w:left="360" w:hanging="36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3.   การพัฒนาอุปนิสัยศึกษาผ่านวิชาศึกษาทั่วไป</w:t>
      </w:r>
    </w:p>
    <w:p w:rsidR="00961CE4" w:rsidRDefault="00961CE4" w:rsidP="00961CE4">
      <w:pPr>
        <w:pStyle w:val="a3"/>
        <w:tabs>
          <w:tab w:val="left" w:pos="810"/>
        </w:tabs>
        <w:spacing w:after="0"/>
        <w:ind w:left="810" w:hanging="450"/>
        <w:jc w:val="both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lastRenderedPageBreak/>
        <w:t xml:space="preserve">3.1 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ab/>
        <w:t xml:space="preserve">พัฒนาจากการสอนทางตรง คือ สอนโดยการจัดการเรียนการสอนในห้องเรียน โดยมีข้อแนะนำว่าหากผู้สอนเป็นบุคคลต้นแบบ </w:t>
      </w:r>
      <w:r>
        <w:rPr>
          <w:rFonts w:ascii="AngsanaUPC" w:hAnsi="AngsanaUPC" w:cs="AngsanaUPC"/>
          <w:sz w:val="32"/>
          <w:szCs w:val="32"/>
          <w:lang w:val="en-US" w:bidi="th-TH"/>
        </w:rPr>
        <w:t xml:space="preserve">(Idol) </w:t>
      </w: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ที่ผู้เรียนชื่นชอบ จะทำให้การสอนได้ผลดี เนื่องจากเกิดศรัทธาและถือปฏิบัติตาม</w:t>
      </w:r>
    </w:p>
    <w:p w:rsidR="00961CE4" w:rsidRDefault="00961CE4" w:rsidP="00961CE4">
      <w:pPr>
        <w:pStyle w:val="a3"/>
        <w:spacing w:after="0"/>
        <w:ind w:left="810" w:hanging="450"/>
        <w:rPr>
          <w:rFonts w:ascii="AngsanaUPC" w:hAnsi="AngsanaUPC" w:cs="AngsanaUPC" w:hint="cs"/>
          <w:sz w:val="32"/>
          <w:szCs w:val="32"/>
          <w:lang w:val="en-US" w:bidi="th-TH"/>
        </w:rPr>
      </w:pPr>
      <w:r>
        <w:rPr>
          <w:rFonts w:ascii="AngsanaUPC" w:hAnsi="AngsanaUPC" w:cs="AngsanaUPC" w:hint="cs"/>
          <w:sz w:val="32"/>
          <w:szCs w:val="32"/>
          <w:cs/>
          <w:lang w:val="en-US" w:bidi="th-TH"/>
        </w:rPr>
        <w:t>3.2   พัฒนาจากการสอนทางอ้อม คือ การจัดการเรียนการสอนโดยผ่านกิจกรรมส่งเสริมให้มีประสบ-การณ์ตรง</w:t>
      </w:r>
      <w:r w:rsidR="00DB263B">
        <w:rPr>
          <w:rFonts w:ascii="AngsanaUPC" w:hAnsi="AngsanaUPC" w:cs="AngsanaUPC" w:hint="cs"/>
          <w:sz w:val="32"/>
          <w:szCs w:val="32"/>
          <w:cs/>
          <w:lang w:val="en-US" w:bidi="th-TH"/>
        </w:rPr>
        <w:t xml:space="preserve"> เช่น หากต้องการสอนเรื่องโบสถ์ วิหาร ก็พาไปเรียนรู้ที่วัด และอีกวิธีหนึ่งคือ ส่งเสริมการสร้างบรรยากาศและสิ่งแวดล้อมทางวิชาการและความคิดสร้างสรรค์</w:t>
      </w:r>
    </w:p>
    <w:p w:rsidR="009A3F09" w:rsidRPr="009A3F09" w:rsidRDefault="009A3F09" w:rsidP="009A3F09">
      <w:pPr>
        <w:spacing w:after="0"/>
        <w:rPr>
          <w:rFonts w:ascii="AngsanaUPC" w:hAnsi="AngsanaUPC" w:cs="AngsanaUPC" w:hint="cs"/>
          <w:sz w:val="16"/>
          <w:szCs w:val="16"/>
          <w:lang w:val="en-US" w:bidi="th-TH"/>
        </w:rPr>
      </w:pPr>
    </w:p>
    <w:p w:rsidR="009A3F09" w:rsidRDefault="009A3F09" w:rsidP="00354EDC">
      <w:pPr>
        <w:spacing w:after="0" w:line="432" w:lineRule="atLeast"/>
        <w:ind w:firstLine="1440"/>
        <w:rPr>
          <w:rFonts w:ascii="AngsanaUPC" w:hAnsi="AngsanaUPC" w:cs="AngsanaUPC" w:hint="cs"/>
          <w:sz w:val="32"/>
          <w:szCs w:val="32"/>
          <w:lang w:bidi="th-TH"/>
        </w:rPr>
      </w:pPr>
      <w:proofErr w:type="gramStart"/>
      <w:r w:rsidRPr="00354EDC">
        <w:rPr>
          <w:rFonts w:ascii="AngsanaUPC" w:hAnsi="AngsanaUPC" w:cs="AngsanaUPC"/>
          <w:b/>
          <w:bCs/>
          <w:color w:val="333333"/>
          <w:sz w:val="32"/>
          <w:szCs w:val="32"/>
        </w:rPr>
        <w:t>the</w:t>
      </w:r>
      <w:proofErr w:type="gramEnd"/>
      <w:r w:rsidRPr="00354EDC">
        <w:rPr>
          <w:rFonts w:ascii="AngsanaUPC" w:hAnsi="AngsanaUPC" w:cs="AngsanaUPC"/>
          <w:b/>
          <w:bCs/>
          <w:color w:val="333333"/>
          <w:sz w:val="32"/>
          <w:szCs w:val="32"/>
        </w:rPr>
        <w:t xml:space="preserve"> Four Cs make up the “Learning and Innovation Skills”</w:t>
      </w:r>
      <w:r w:rsidRPr="009A3F09">
        <w:rPr>
          <w:rFonts w:ascii="AngsanaUPC" w:hAnsi="AngsanaUPC" w:cs="AngsanaUPC"/>
          <w:color w:val="333333"/>
          <w:sz w:val="32"/>
          <w:szCs w:val="32"/>
        </w:rPr>
        <w:t xml:space="preserve"> and are as follows:</w:t>
      </w:r>
      <w:r w:rsidRPr="009A3F09">
        <w:rPr>
          <w:rFonts w:ascii="AngsanaUPC" w:hAnsi="AngsanaUPC" w:cs="AngsanaUPC"/>
          <w:color w:val="333333"/>
          <w:sz w:val="32"/>
          <w:szCs w:val="32"/>
        </w:rPr>
        <w:br/>
        <w:t xml:space="preserve">1. </w:t>
      </w:r>
      <w:r>
        <w:rPr>
          <w:rFonts w:ascii="AngsanaUPC" w:hAnsi="AngsanaUPC" w:cs="AngsanaUPC" w:hint="cs"/>
          <w:color w:val="333333"/>
          <w:sz w:val="32"/>
          <w:szCs w:val="32"/>
          <w:cs/>
          <w:lang w:bidi="th-TH"/>
        </w:rPr>
        <w:t xml:space="preserve">   </w:t>
      </w:r>
      <w:r w:rsidRPr="009A3F09">
        <w:rPr>
          <w:rFonts w:ascii="AngsanaUPC" w:hAnsi="AngsanaUPC" w:cs="AngsanaUPC"/>
          <w:sz w:val="32"/>
          <w:szCs w:val="32"/>
        </w:rPr>
        <w:t>Creativity and Innovation</w:t>
      </w:r>
    </w:p>
    <w:p w:rsidR="009A3F09" w:rsidRDefault="009A3F09" w:rsidP="009A3F09">
      <w:pPr>
        <w:pStyle w:val="a3"/>
        <w:spacing w:after="0" w:line="432" w:lineRule="atLeast"/>
        <w:ind w:left="360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lang w:val="en-US" w:bidi="th-TH"/>
        </w:rPr>
        <w:t>2.    Critical Thinking and Problem Solving</w:t>
      </w:r>
      <w:r w:rsidRPr="009A3F09">
        <w:rPr>
          <w:rFonts w:ascii="AngsanaUPC" w:hAnsi="AngsanaUPC" w:cs="AngsanaUPC"/>
          <w:sz w:val="32"/>
          <w:szCs w:val="32"/>
        </w:rPr>
        <w:t xml:space="preserve"> </w:t>
      </w:r>
    </w:p>
    <w:p w:rsidR="009A3F09" w:rsidRPr="009A3F09" w:rsidRDefault="009A3F09" w:rsidP="009A3F09">
      <w:pPr>
        <w:pStyle w:val="a3"/>
        <w:spacing w:after="0" w:line="432" w:lineRule="atLeast"/>
        <w:ind w:left="360" w:hanging="360"/>
        <w:rPr>
          <w:rFonts w:ascii="AngsanaUPC" w:hAnsi="AngsanaUPC" w:cs="AngsanaUPC" w:hint="cs"/>
          <w:sz w:val="32"/>
          <w:szCs w:val="32"/>
          <w:lang w:bidi="th-TH"/>
        </w:rPr>
      </w:pPr>
      <w:r w:rsidRPr="009A3F09">
        <w:rPr>
          <w:rFonts w:ascii="AngsanaUPC" w:hAnsi="AngsanaUPC" w:cs="AngsanaUPC"/>
          <w:sz w:val="32"/>
          <w:szCs w:val="32"/>
        </w:rPr>
        <w:t>3.</w:t>
      </w:r>
      <w:r w:rsidRPr="009A3F09">
        <w:rPr>
          <w:rFonts w:ascii="AngsanaUPC" w:hAnsi="AngsanaUPC" w:cs="AngsanaUPC" w:hint="cs"/>
          <w:sz w:val="32"/>
          <w:szCs w:val="32"/>
          <w:cs/>
          <w:lang w:bidi="th-TH"/>
        </w:rPr>
        <w:t xml:space="preserve">   </w:t>
      </w:r>
      <w:r w:rsidRPr="009A3F09">
        <w:rPr>
          <w:rFonts w:ascii="AngsanaUPC" w:hAnsi="AngsanaUPC" w:cs="AngsanaUPC"/>
          <w:sz w:val="32"/>
          <w:szCs w:val="32"/>
        </w:rPr>
        <w:t xml:space="preserve"> Communication </w:t>
      </w:r>
    </w:p>
    <w:p w:rsidR="009A3F09" w:rsidRPr="00354EDC" w:rsidRDefault="009A3F09" w:rsidP="009A3F09">
      <w:pPr>
        <w:pStyle w:val="a3"/>
        <w:numPr>
          <w:ilvl w:val="0"/>
          <w:numId w:val="2"/>
        </w:numPr>
        <w:spacing w:after="0" w:line="432" w:lineRule="atLeast"/>
        <w:ind w:left="360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 w:rsidRPr="009A3F09">
        <w:rPr>
          <w:rFonts w:ascii="AngsanaUPC" w:hAnsi="AngsanaUPC" w:cs="AngsanaUPC"/>
          <w:sz w:val="32"/>
          <w:szCs w:val="32"/>
        </w:rPr>
        <w:t xml:space="preserve">Collaboration </w:t>
      </w:r>
    </w:p>
    <w:p w:rsidR="00354EDC" w:rsidRPr="00354EDC" w:rsidRDefault="00354EDC" w:rsidP="00354EDC">
      <w:pPr>
        <w:pStyle w:val="a3"/>
        <w:spacing w:after="0" w:line="432" w:lineRule="atLeast"/>
        <w:ind w:left="360"/>
        <w:rPr>
          <w:rFonts w:ascii="AngsanaUPC" w:eastAsia="Times New Roman" w:hAnsi="AngsanaUPC" w:cs="AngsanaUPC"/>
          <w:color w:val="333333"/>
          <w:kern w:val="0"/>
          <w:sz w:val="16"/>
          <w:szCs w:val="16"/>
          <w:lang w:val="en-US" w:bidi="th-TH"/>
        </w:rPr>
      </w:pPr>
    </w:p>
    <w:p w:rsidR="009A3F09" w:rsidRDefault="009A3F09" w:rsidP="00354EDC">
      <w:pPr>
        <w:spacing w:after="0" w:line="432" w:lineRule="atLeast"/>
        <w:ind w:firstLine="1440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 w:rsidRPr="009A3F09">
        <w:rPr>
          <w:rFonts w:ascii="AngsanaUPC" w:eastAsia="Times New Roman" w:hAnsi="AngsanaUPC" w:cs="AngsanaUPC"/>
          <w:b/>
          <w:bCs/>
          <w:color w:val="333333"/>
          <w:kern w:val="0"/>
          <w:sz w:val="32"/>
          <w:szCs w:val="32"/>
          <w:lang w:val="en-US" w:bidi="th-TH"/>
        </w:rPr>
        <w:t xml:space="preserve">Mega Trend </w:t>
      </w: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ของบัณฑิตยุคใหม่</w:t>
      </w:r>
    </w:p>
    <w:p w:rsidR="009A3F09" w:rsidRPr="009A3F09" w:rsidRDefault="00354EDC" w:rsidP="00354EDC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proofErr w:type="spellStart"/>
      <w:r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Mege</w:t>
      </w:r>
      <w:proofErr w:type="spellEnd"/>
      <w:r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Trend </w:t>
      </w:r>
      <w:r w:rsidR="009A3F09"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1</w:t>
      </w:r>
      <w:proofErr w:type="gramStart"/>
      <w:r w:rsidR="009A3F09"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proofErr w:type="spellStart"/>
      <w:r w:rsidR="009A3F09"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Urbanisation</w:t>
      </w:r>
      <w:proofErr w:type="spellEnd"/>
      <w:proofErr w:type="gramEnd"/>
      <w:r w:rsidR="009A3F09"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– “City as a Customer”</w:t>
      </w:r>
    </w:p>
    <w:p w:rsidR="00354EDC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ที่ 1 : เมืองคือลูกค้า เมืองใหญ่ในประเทศต่าง ๆ ที่มีการเจริญเติบโตและพัฒนาขึ้นมาอย่างรวดเร็ว จะขับเคลื่อนความก้าวหน้าในอนาคต เช่น กรุงโซล-เกาหลีใต้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,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กรุงบรัสเซลส์-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เบล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เยี่ยม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,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กรุงบู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ดา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เปสท์</w:t>
      </w:r>
      <w:proofErr w:type="spellEnd"/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-ฮังการี เป็นต้น แนวคิดเมืองเป็นลูกค้านี้ ทำให้มุมมองของโมเดลธุรกิจต่างไปจากเดิม จาก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B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2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B , B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2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C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กลายเป็นแบบใหม่ที่ผมขอเรียกว่าเป็น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B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2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U (Business to Urban)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ก็แล้วกัน ยกตัวอย่างเช่น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Siemens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เป็นผู้ให้บริการทางด้านเทคโนโลยีสาธารณูปโภคพื้นฐาน เช่น ระบบไฟฟ้า การคมนาคมขนส่ง การก่อสร้าง ฯลฯ ให้แก่เมืองที่เป็นลูกค้า เป็นต้น</w:t>
      </w:r>
    </w:p>
    <w:p w:rsidR="00354EDC" w:rsidRPr="00354EDC" w:rsidRDefault="00354EDC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16"/>
          <w:szCs w:val="16"/>
          <w:lang w:val="en-US" w:bidi="th-TH"/>
        </w:rPr>
      </w:pPr>
    </w:p>
    <w:p w:rsidR="009A3F09" w:rsidRPr="009A3F09" w:rsidRDefault="009A3F09" w:rsidP="00354EDC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2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Smart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is the New Green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ที่ 2 : เทคโนโลยีสมัยใหม่ที่เป็นอัจฉริยะต้องสอดคล้องกับแนวคิดสีเขียว นั่นคือ นวัตกรรมที่ห่วงใยโลกและสิ่งแวดล้อม ซึ่งจะเกิดขึ้นได้จากการมาบรรจบกันของเทคโนโลยีจากผู้เล่นในอุตสาหกรรม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IT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รายต่าง ๆ ซึ่งนำมาสู่นวัตกรรมและเทคโนโลยีที่เป็นอัจฉริยะเพื่อโลกสีเขียว เช่น  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smart car ,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smart phone, smart energy, smart medical, smart cloud, smart material, smart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grid, smart home, smart city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ฯลฯ</w:t>
      </w:r>
    </w:p>
    <w:p w:rsidR="00354EDC" w:rsidRPr="00354EDC" w:rsidRDefault="00354EDC" w:rsidP="00354EDC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16"/>
          <w:szCs w:val="16"/>
          <w:lang w:val="en-US" w:bidi="th-TH"/>
        </w:rPr>
      </w:pPr>
    </w:p>
    <w:p w:rsidR="009A3F09" w:rsidRPr="009A3F09" w:rsidRDefault="009A3F09" w:rsidP="009A3F09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3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Social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 Trends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ที่ 3 : แนวโน้มกลุ่มสังคมใหม่ ต่อไปคนในสังคมจะถูกแบ่งกลุ่มและจัดประเภทออกเป็นเซ็ก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เมนต์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ต่าง ๆ ที่มีชื่อเรียกแปลก ๆ มากมาย ตามลักษณะทางประชากรศาสตร์ ภูมิศาสตร์ พฤติกรรมศาสตร์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lastRenderedPageBreak/>
        <w:t xml:space="preserve">วัฒนธรรม เทคโนโลยี เช่น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Geo-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socialisation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, 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Robo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-slaves, She-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conomy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, Ageing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Population, Reverse Brain Drain, Middle bulge , Generational Political Shift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 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ฯลฯ</w:t>
      </w:r>
    </w:p>
    <w:p w:rsidR="00354EDC" w:rsidRPr="00354EDC" w:rsidRDefault="00354EDC" w:rsidP="009A3F09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16"/>
          <w:szCs w:val="16"/>
          <w:lang w:val="en-US" w:bidi="th-TH"/>
        </w:rPr>
      </w:pPr>
    </w:p>
    <w:p w:rsidR="009A3F09" w:rsidRPr="009A3F09" w:rsidRDefault="009A3F09" w:rsidP="009A3F09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4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Economic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Trends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ที่ 4 : แนวโน้มเศรษฐกิจใหม่ จะมีผู้เล่นหน้าใหม่ในระบบเศรษฐกิจโลกที่เข้ามามีบทบาทมากขึ้น นั่นคือ ประเทศและกลุ่มประเทศต่าง ๆ ที่มีการเจริญเติบโตทางเศรษฐกิจอย่างรวดเร็ว เช่น บราซิล รัสเซีย จีน อินเดีย ตุรกี เม็กซิโก โปแลนด์ อียิปต์ แอฟริกาใต้ รวมทั้งประเทศไทย และกลุ่มอาเซียนที่มีจำนวนประชากรสูง กลุ่มประเทศเหล่านี้จะกลายเป็น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The Next Game Changers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ภายในปี 2025 หากยังรักษาอัตราเติบโตได้อย่างต่อเนื่อง</w:t>
      </w:r>
    </w:p>
    <w:p w:rsidR="00354EDC" w:rsidRPr="00354EDC" w:rsidRDefault="00354EDC" w:rsidP="009A3F09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16"/>
          <w:szCs w:val="16"/>
          <w:lang w:val="en-US" w:bidi="th-TH"/>
        </w:rPr>
      </w:pPr>
    </w:p>
    <w:p w:rsidR="009A3F09" w:rsidRPr="009A3F09" w:rsidRDefault="009A3F09" w:rsidP="009A3F09">
      <w:pPr>
        <w:spacing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5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Connectivity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&amp;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Convergence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ที่ 5 : การเชื่อมต่อและการมาบรรจบกันของเทคโนโลยี อุตสาหกรรม และผลิตภัณฑ์ ในปี 2020 จะมีอุปกรณ์เชื่อมต่อถึงกันได้มากกว่า 8 หมื่นล้านเครื่อง และผู้ใช้อินเตอร์เน็ตจะมีประชากร 5 พันล้านคน เทคโนโลยีที่จะเชื่อมต่อและบรรจบถึงกันได้ระหว่างอุตสาหกรรม ได้แก่ พลังงาน สิ่งแวดล้อม ยานยนต์ การบิน การก่อสร้าง สารสนเทศและการสื่อสาร 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เฮลท์แคร์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เค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มิคัล ฯลฯ ตัวอย่างเช่น ยานพาหนะที่ไม่ต้องใช้คนขับ เป็นต้น</w:t>
      </w:r>
    </w:p>
    <w:p w:rsidR="00354EDC" w:rsidRDefault="009A3F09" w:rsidP="009A3F09">
      <w:pPr>
        <w:spacing w:before="100" w:beforeAutospacing="1"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6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Innovating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to Zero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ที่ 6 : นวัตกรรมเพื่อความเป็นศูนย์ หมายถึง การคิดค้นอะไรใหม่ ๆ ภายใต้แนวคิดของการตัดลดสิ่งที่ไม่จำเป็นหรือไม่ต้องการให้น้อยลงเรื่อย ๆ จนเหลือ 0 หรือไม่มีเลยดีที่สุด ในปี 2020 ซีโร่คอน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เซปท์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นี้จะแพร่กระจายจนได้ออกมาเป็นนวัตกรรมต่าง ๆ ได้แก่  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Zero Defects ,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Zero  Faults , Zero Waste/ Emissions ,Zero Emails, , Zero Emissions from Cars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,Zero Accidents ,Zero Crime Rates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ฯลฯ</w:t>
      </w:r>
    </w:p>
    <w:p w:rsidR="009A3F09" w:rsidRPr="009A3F09" w:rsidRDefault="009A3F09" w:rsidP="009A3F09">
      <w:pPr>
        <w:spacing w:before="100" w:beforeAutospacing="1"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7: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New Business</w:t>
      </w:r>
      <w:r w:rsidR="00354EDC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Models: Value for Many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ที่ 7 : โมเดลธุรกิจใหม่ เปลี่ยนจากคุณค่าทางตัวเงิน (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Value for money)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มาเป็นคุณค่าสำหรับหลายคน (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Value for Many)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นั่นคือ ธุรกิจยุคใหม่จะต้องคำนึงถึงสังคมมากขึ้น ไม่เน้นกำไรสูงสุด แต่ต้องตอบโจทย์ทางสังคมได้ด้วย หรือถ้าจะให้ดีก็เป็นกิจการเพื่อสังคมไปเลย เป็นการสร้างโอกาสให้กับคนระดับชนชั้นที่อยู่บนฐาน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ของปิ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รามิดให้ได้รับโอกาสในการเข้าถึงคุณภาพชีวิตที่ดีขึ้น ตัวอย่าง เช่น 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Freemium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, Group Buying, Micro Finance, Affordable Healthcare,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Sharing – what is yours is mine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ฯลฯ เป็นการทำธุรกิจบนฐานคิดเกี่ยวกับชุมชนและสังคม นั่นเอง</w:t>
      </w:r>
    </w:p>
    <w:p w:rsidR="00354EDC" w:rsidRDefault="00354EDC" w:rsidP="009A3F09">
      <w:pPr>
        <w:spacing w:before="100" w:beforeAutospacing="1"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</w:p>
    <w:p w:rsidR="009A3F09" w:rsidRPr="009A3F09" w:rsidRDefault="009A3F09" w:rsidP="00354EDC">
      <w:pPr>
        <w:spacing w:before="100" w:beforeAutospacing="1"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lastRenderedPageBreak/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8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Health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, Wellness and Wellbeing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ที่ 8 : สุขภาพ และชีวิตความเป็นอยู่ที่ดี การให้ความสำคัญกับคุณภาพชีวิตของมนุษย์ที่ลึกซึ้งมากขึ้น โดยคำนึงถึงมุมมอง 3 ด้าน ได้แก่ ร่างกาย จิตใจ และจิตวิญญาณ สุขภาพและชีวิตความเป็นอยู่ที่ดีจะต้องมีครบทั้ง 3 ด้านนี้ แนวโน้มนี้จะทำให้เกิดการพัฒนาด้านวิทยาการทางการแพทย์และสุขภาพต่าง ๆ ในอนาคต เช่น 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Nutraceutical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, E-Health/M-Health, Health Kiosks, Cybernetics,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Healthcare Tourism, Wonder Drugs, Non-Invasive Surgery, Gene Therapy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ฯลฯ</w:t>
      </w:r>
    </w:p>
    <w:p w:rsidR="009A3F09" w:rsidRPr="009A3F09" w:rsidRDefault="009A3F09" w:rsidP="009A3F09">
      <w:pPr>
        <w:spacing w:before="100" w:beforeAutospacing="1"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9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: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High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 Speed Rail</w:t>
      </w:r>
    </w:p>
    <w:p w:rsidR="009A3F09" w:rsidRP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ที่ 9 : การเดินทางระบบรางความเร็วสูงในอนาคต รถไฟความเร็วสูงจะไม่เพียงแค่เชื่อมต่อระหว่างเมืองและประเทศเท่านั้น แต่ยังจะเชื่อมทวีปเข้าด้วยกัน ก่อให้เกิดโอกาสทางการค้าและเศรษฐกิจใหม่ ๆ มากมาย ประเทศที่มีการพัฒนารถไฟความเร็วสูงมากขึ้นในอนาคต ก็คือ จีน อังกฤษ สหรัฐอเมริกา และรัสเซีย</w:t>
      </w:r>
    </w:p>
    <w:p w:rsidR="009A3F09" w:rsidRPr="009A3F09" w:rsidRDefault="009A3F09" w:rsidP="009A3F09">
      <w:pPr>
        <w:spacing w:before="100" w:beforeAutospacing="1" w:after="0" w:line="432" w:lineRule="atLeast"/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Mega Trend </w:t>
      </w:r>
      <w:proofErr w:type="gram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10 :</w:t>
      </w:r>
      <w:proofErr w:type="gram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 xml:space="preserve"> 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eMobility</w:t>
      </w:r>
      <w:proofErr w:type="spellEnd"/>
    </w:p>
    <w:p w:rsidR="009A3F09" w:rsidRDefault="009A3F09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เท</w:t>
      </w:r>
      <w:proofErr w:type="spellStart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รนด์</w:t>
      </w:r>
      <w:proofErr w:type="spellEnd"/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cs/>
          <w:lang w:val="en-US" w:bidi="th-TH"/>
        </w:rPr>
        <w:t>ที่ 10 : การเคลื่อนย้ายด้วยระบบไฟฟ้า ตัวอย่างที่เห็นได้ชัดเจนก็คือ อุตสาหกรรมยานยนต์ ที่จะเปลี่ยนพลังงานเชื้อเพลิงในการขับเคลื่อนจากน้ำมันมาเป็นพลังงานไฟฟ้า ซึ่งจะเติมพลังงานขับเคลื่อนใหม่ได้ด้วยการชาร์จไฟฟ้าเข้าไปในแบตเตอรี่ อนาคต นอกจากจะมีปั๊มเติมน้ำมันเติมแก็สแล้วจะต้องมีสถานีให้บริการเติมไฟฟ้าด้วย และเทคโนโลยียุคต่อไปก็จะพัฒนาไปเป็นการชาร์จแบบไร้สาย (</w:t>
      </w:r>
      <w:r w:rsidRPr="009A3F09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>Wireless charging)</w:t>
      </w:r>
    </w:p>
    <w:p w:rsidR="00DA6BEA" w:rsidRPr="00DA6BEA" w:rsidRDefault="00DA6BEA" w:rsidP="00354EDC">
      <w:pPr>
        <w:spacing w:after="0" w:line="432" w:lineRule="atLeast"/>
        <w:jc w:val="both"/>
        <w:rPr>
          <w:rFonts w:ascii="AngsanaUPC" w:eastAsia="Times New Roman" w:hAnsi="AngsanaUPC" w:cs="AngsanaUPC"/>
          <w:color w:val="333333"/>
          <w:kern w:val="0"/>
          <w:sz w:val="16"/>
          <w:szCs w:val="16"/>
          <w:lang w:val="en-US" w:bidi="th-TH"/>
        </w:rPr>
      </w:pPr>
    </w:p>
    <w:p w:rsidR="00DA6BEA" w:rsidRDefault="00DA6BEA" w:rsidP="00DA6BEA">
      <w:pPr>
        <w:spacing w:after="0" w:line="432" w:lineRule="atLeast"/>
        <w:ind w:firstLine="1440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b/>
          <w:bCs/>
          <w:color w:val="333333"/>
          <w:kern w:val="0"/>
          <w:sz w:val="32"/>
          <w:szCs w:val="32"/>
          <w:cs/>
          <w:lang w:val="en-US" w:bidi="th-TH"/>
        </w:rPr>
        <w:t xml:space="preserve">คุณสมบัติบัณฑิตที่พึงประสงค์ตาม </w:t>
      </w:r>
      <w:r>
        <w:rPr>
          <w:rFonts w:ascii="AngsanaUPC" w:eastAsia="Times New Roman" w:hAnsi="AngsanaUPC" w:cs="AngsanaUPC"/>
          <w:b/>
          <w:bCs/>
          <w:color w:val="333333"/>
          <w:kern w:val="0"/>
          <w:sz w:val="32"/>
          <w:szCs w:val="32"/>
          <w:lang w:val="en-US" w:bidi="th-TH"/>
        </w:rPr>
        <w:t>TQF</w:t>
      </w: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 xml:space="preserve"> </w:t>
      </w:r>
    </w:p>
    <w:p w:rsidR="00DA6BEA" w:rsidRPr="00DA6BEA" w:rsidRDefault="00DA6BEA" w:rsidP="00DA6BEA">
      <w:pPr>
        <w:pStyle w:val="a3"/>
        <w:numPr>
          <w:ilvl w:val="0"/>
          <w:numId w:val="8"/>
        </w:numPr>
        <w:tabs>
          <w:tab w:val="left" w:pos="360"/>
        </w:tabs>
        <w:spacing w:after="0" w:line="432" w:lineRule="atLeast"/>
        <w:ind w:left="360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 w:rsidRPr="00DA6BEA"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 xml:space="preserve">ควรมีระดับความรู้พื้นฐานดี เช่น ระดับปริญญาตรี ควรมีความรู้ระดับก้าวหน้า </w:t>
      </w:r>
      <w:r w:rsidRPr="00DA6BEA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(advance) </w:t>
      </w:r>
      <w:r w:rsidRPr="00DA6BEA"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 xml:space="preserve">ระดับปริญญาโท ควรมีความรู้ระดับเชิงรุก </w:t>
      </w:r>
      <w:r w:rsidRPr="00DA6BEA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(proactive) </w:t>
      </w:r>
      <w:r w:rsidRPr="00DA6BEA"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 xml:space="preserve">และระดับปริญญาเอก ควรมีความรู้ระดับเป็นเลิศ </w:t>
      </w:r>
      <w:r w:rsidRPr="00DA6BEA"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(excellencies) </w:t>
      </w:r>
    </w:p>
    <w:p w:rsidR="00DA6BEA" w:rsidRDefault="00DA6BEA" w:rsidP="00DA6BEA">
      <w:pPr>
        <w:pStyle w:val="a3"/>
        <w:numPr>
          <w:ilvl w:val="0"/>
          <w:numId w:val="8"/>
        </w:numPr>
        <w:tabs>
          <w:tab w:val="left" w:pos="36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ควรมีระดับความคิดในขั้นพื้นฐาน คือ สามารถคิด วิเคราะห์ สังเคราะห์ ประเมินผล มีระดับความคิดในขั้นก้าวหน้า คือ มีความคิดสร้างสรรค์ สามารถคิดใหม่ได้ และมีระดับความคิดในขั้นเชิงรุก คือ คิดเชิงยุทธศาสตร์ มีวิสัยทัศน์และสามารถคิดไปข้างหน้าได้</w:t>
      </w:r>
    </w:p>
    <w:p w:rsidR="00DA6BEA" w:rsidRDefault="00DA6BEA" w:rsidP="00DA6BEA">
      <w:pPr>
        <w:pStyle w:val="a3"/>
        <w:numPr>
          <w:ilvl w:val="0"/>
          <w:numId w:val="8"/>
        </w:numPr>
        <w:tabs>
          <w:tab w:val="left" w:pos="36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ควรมีความสามารถ</w:t>
      </w:r>
    </w:p>
    <w:p w:rsidR="00DA6BEA" w:rsidRDefault="00DA6BEA" w:rsidP="00DA6BEA">
      <w:pPr>
        <w:pStyle w:val="a3"/>
        <w:numPr>
          <w:ilvl w:val="0"/>
          <w:numId w:val="8"/>
        </w:numPr>
        <w:tabs>
          <w:tab w:val="left" w:pos="36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ควรมีคุณธรรม จริยธรรม</w:t>
      </w:r>
    </w:p>
    <w:p w:rsidR="00DA6BEA" w:rsidRPr="00DA6BEA" w:rsidRDefault="00DA6BEA" w:rsidP="00DA6BEA">
      <w:pPr>
        <w:pStyle w:val="a3"/>
        <w:tabs>
          <w:tab w:val="left" w:pos="36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16"/>
          <w:szCs w:val="16"/>
          <w:lang w:val="en-US" w:bidi="th-TH"/>
        </w:rPr>
      </w:pPr>
    </w:p>
    <w:p w:rsidR="00DA6BEA" w:rsidRDefault="00DA6BEA" w:rsidP="00DA6BEA">
      <w:pPr>
        <w:pStyle w:val="a3"/>
        <w:tabs>
          <w:tab w:val="left" w:pos="1440"/>
        </w:tabs>
        <w:spacing w:after="0" w:line="432" w:lineRule="atLeast"/>
        <w:ind w:left="0" w:firstLine="144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ในปัจจุบันและอนาคตการศึกษาเพียงวิชาชีพเดียวจะไม่สามารถทำได้ เพราะทุกคนต้องการความรู้มากกว่า 1 วิชาชีพ ดังนั้น สถานศึกษาควรสร้างผู้เรียนให้มีความใฝ่รู้ที่หลากหลายสาขา ส</w:t>
      </w:r>
      <w:r w:rsidR="00297A19"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ามารถ</w:t>
      </w:r>
      <w:r w:rsidR="00297A19"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lastRenderedPageBreak/>
        <w:t>ปรับตัวได้ เปลี่ยนได้ ทำได้ เรียนรู้สิ่งใหม่อยู่เสมอ ตามทันเทคโนโลยี มีข้อมูล มีเหตุผล รับสิ่งใหม่ได้ คิดวิเคราะห์และหาเหตุผลได้ ฯลฯ</w:t>
      </w:r>
    </w:p>
    <w:p w:rsidR="00297A19" w:rsidRPr="00297A19" w:rsidRDefault="00297A19" w:rsidP="00DA6BEA">
      <w:pPr>
        <w:pStyle w:val="a3"/>
        <w:tabs>
          <w:tab w:val="left" w:pos="1440"/>
        </w:tabs>
        <w:spacing w:after="0" w:line="432" w:lineRule="atLeast"/>
        <w:ind w:left="0" w:firstLine="1440"/>
        <w:jc w:val="both"/>
        <w:rPr>
          <w:rFonts w:ascii="AngsanaUPC" w:eastAsia="Times New Roman" w:hAnsi="AngsanaUPC" w:cs="AngsanaUPC" w:hint="cs"/>
          <w:color w:val="333333"/>
          <w:kern w:val="0"/>
          <w:sz w:val="16"/>
          <w:szCs w:val="16"/>
          <w:lang w:val="en-US" w:bidi="th-TH"/>
        </w:rPr>
      </w:pPr>
    </w:p>
    <w:p w:rsidR="00297A19" w:rsidRDefault="00297A19" w:rsidP="00DA6BEA">
      <w:pPr>
        <w:pStyle w:val="a3"/>
        <w:tabs>
          <w:tab w:val="left" w:pos="1440"/>
        </w:tabs>
        <w:spacing w:after="0" w:line="432" w:lineRule="atLeast"/>
        <w:ind w:left="0" w:firstLine="144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ในปัจจุบันมีการก่อตั้งสถาบันการศึกษาของกลุ่มธุรกิจมากขึ้น ภายใต้แนวคิดสร้างบัณฑิตตามหลักการของธุรกิจนั้นๆ ตามวิชาชีพและแบบอย่างที่ธุรกิจนั้นต้องการโดยตรง เช่น โต</w:t>
      </w:r>
      <w:proofErr w:type="spellStart"/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โยต้า</w:t>
      </w:r>
      <w:proofErr w:type="spellEnd"/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 xml:space="preserve"> ปตท. ซีพี. ยามา</w:t>
      </w:r>
      <w:proofErr w:type="spellStart"/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ฮ่า</w:t>
      </w:r>
      <w:proofErr w:type="spellEnd"/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 xml:space="preserve"> ดุสิตธานี และสถานศึกษาในปัจจุบันได้เน้นการปฏิบัตินิยม เทคโนโลยีและความเป็นนานาชาติมากขึ้น ทั้งนี้ สถานศึกษาควรให้ผู้เรียนมีสิ่งต่อไปนี้เกิดขึ้นคือ</w:t>
      </w:r>
    </w:p>
    <w:p w:rsidR="00297A19" w:rsidRDefault="00297A19" w:rsidP="00297A19">
      <w:pPr>
        <w:pStyle w:val="a3"/>
        <w:numPr>
          <w:ilvl w:val="0"/>
          <w:numId w:val="9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Critical Mind </w:t>
      </w: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มองสังคมให้รอบด้าน รู้ที่มาที่ไป เข้าใจเหตุและผล</w:t>
      </w:r>
    </w:p>
    <w:p w:rsidR="00297A19" w:rsidRDefault="00297A19" w:rsidP="00297A19">
      <w:pPr>
        <w:pStyle w:val="a3"/>
        <w:numPr>
          <w:ilvl w:val="0"/>
          <w:numId w:val="9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Creative Mind </w:t>
      </w: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คิดต่อยอดได้ ประยุกต์และใช้ประโยชน์ มองประเด็นใหม่ได้</w:t>
      </w:r>
    </w:p>
    <w:p w:rsidR="00297A19" w:rsidRDefault="00297A19" w:rsidP="00297A19">
      <w:pPr>
        <w:pStyle w:val="a3"/>
        <w:numPr>
          <w:ilvl w:val="0"/>
          <w:numId w:val="9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Productive Mind </w:t>
      </w: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คำนึงถึงผลผลิต มีการให้บริการอย่างมีคุณภาพ มีความคิดของค่าของคนอยู่มี่ผลงาน</w:t>
      </w:r>
    </w:p>
    <w:p w:rsidR="00297A19" w:rsidRDefault="00297A19" w:rsidP="00297A19">
      <w:pPr>
        <w:pStyle w:val="a3"/>
        <w:numPr>
          <w:ilvl w:val="0"/>
          <w:numId w:val="9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  <w:t xml:space="preserve">Responsible Mind </w:t>
      </w: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มีคุณธรรม จริยธรรม คิดถึงสาธารณะ</w:t>
      </w:r>
    </w:p>
    <w:p w:rsidR="00297A19" w:rsidRPr="00297A19" w:rsidRDefault="00297A19" w:rsidP="00297A19">
      <w:pPr>
        <w:pStyle w:val="a3"/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16"/>
          <w:szCs w:val="16"/>
          <w:lang w:val="en-US" w:bidi="th-TH"/>
        </w:rPr>
      </w:pPr>
    </w:p>
    <w:p w:rsidR="00297A19" w:rsidRDefault="00297A19" w:rsidP="00297A19">
      <w:pPr>
        <w:pStyle w:val="a3"/>
        <w:tabs>
          <w:tab w:val="left" w:pos="1440"/>
        </w:tabs>
        <w:spacing w:after="0" w:line="432" w:lineRule="atLeast"/>
        <w:ind w:left="0" w:firstLine="144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บัณฑิตในอนาคต ควรคำนึงถึง 9 คุณลักษณะ ดังนี้</w:t>
      </w:r>
    </w:p>
    <w:p w:rsidR="00297A19" w:rsidRDefault="00297A19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เรียนรู้ธรรมชาติ มนุษย์และรู้จักตนเองดีพอ</w:t>
      </w:r>
    </w:p>
    <w:p w:rsidR="00297A19" w:rsidRDefault="00297A19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เรียนรู้แนวคิดใหม่ และวัฒ</w:t>
      </w:r>
      <w:r w:rsidR="00CE0E1B"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นธรรมใหม่อย่างวิเคราะห์</w:t>
      </w:r>
    </w:p>
    <w:p w:rsidR="00CE0E1B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เข้าใจวัฒนธรรมใหม่ในเชิงที่มาและผลกระทบ</w:t>
      </w:r>
    </w:p>
    <w:p w:rsidR="00CE0E1B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มองเห็นคุณค่าที่แท้จริงของสิ่งรอบข้างและตนเอง</w:t>
      </w:r>
    </w:p>
    <w:p w:rsidR="00CE0E1B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ตามทันการเปลี่ยนแปลของโลก และมีส่วนร่วมตามบทบาทและฐานะของตนเอง</w:t>
      </w:r>
    </w:p>
    <w:p w:rsidR="00CE0E1B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เข้าใจกระบวนการผลิต และสามารถพัฒนาการผลิตขึ้นใหม่ได้ภายในกรอบและบทบาทของตน เช่น สามารถพัฒนางานที่ตนรับผิดชอบได้</w:t>
      </w:r>
    </w:p>
    <w:p w:rsidR="00CE0E1B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เข้าใจคนอื่น และรู้วิธีการนำมาการเปลี่ยนแปลงร่วมกันกับผู้อื่นได้</w:t>
      </w:r>
    </w:p>
    <w:p w:rsidR="00CE0E1B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ตอบสนองและพัฒนาทิศทางของสังคมได้เหมาะสม</w:t>
      </w:r>
    </w:p>
    <w:p w:rsidR="00CE0E1B" w:rsidRPr="00DA6BEA" w:rsidRDefault="00CE0E1B" w:rsidP="00297A19">
      <w:pPr>
        <w:pStyle w:val="a3"/>
        <w:numPr>
          <w:ilvl w:val="0"/>
          <w:numId w:val="10"/>
        </w:numPr>
        <w:tabs>
          <w:tab w:val="left" w:pos="1440"/>
        </w:tabs>
        <w:spacing w:after="0" w:line="432" w:lineRule="atLeast"/>
        <w:ind w:left="360"/>
        <w:jc w:val="both"/>
        <w:rPr>
          <w:rFonts w:ascii="AngsanaUPC" w:eastAsia="Times New Roman" w:hAnsi="AngsanaUPC" w:cs="AngsanaUPC"/>
          <w:color w:val="333333"/>
          <w:kern w:val="0"/>
          <w:sz w:val="32"/>
          <w:szCs w:val="32"/>
          <w:lang w:val="en-US" w:bidi="th-TH"/>
        </w:rPr>
      </w:pPr>
      <w:r>
        <w:rPr>
          <w:rFonts w:ascii="AngsanaUPC" w:eastAsia="Times New Roman" w:hAnsi="AngsanaUPC" w:cs="AngsanaUPC" w:hint="cs"/>
          <w:color w:val="333333"/>
          <w:kern w:val="0"/>
          <w:sz w:val="32"/>
          <w:szCs w:val="32"/>
          <w:cs/>
          <w:lang w:val="en-US" w:bidi="th-TH"/>
        </w:rPr>
        <w:t>มีความเข้มแข็งในจริยธรรม</w:t>
      </w:r>
    </w:p>
    <w:p w:rsidR="009A3F09" w:rsidRPr="009A3F09" w:rsidRDefault="009A3F09" w:rsidP="009A3F09">
      <w:pPr>
        <w:spacing w:after="0"/>
        <w:rPr>
          <w:rFonts w:ascii="AngsanaUPC" w:hAnsi="AngsanaUPC" w:cs="AngsanaUPC" w:hint="cs"/>
          <w:sz w:val="32"/>
          <w:szCs w:val="32"/>
          <w:cs/>
          <w:lang w:val="en-US" w:bidi="th-TH"/>
        </w:rPr>
      </w:pPr>
    </w:p>
    <w:sectPr w:rsidR="009A3F09" w:rsidRPr="009A3F09" w:rsidSect="00C02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987"/>
    <w:multiLevelType w:val="hybridMultilevel"/>
    <w:tmpl w:val="7744E3E4"/>
    <w:lvl w:ilvl="0" w:tplc="E52433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6D265C"/>
    <w:multiLevelType w:val="multilevel"/>
    <w:tmpl w:val="66DA1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01C54"/>
    <w:multiLevelType w:val="multilevel"/>
    <w:tmpl w:val="E5CED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">
    <w:nsid w:val="3DF810E5"/>
    <w:multiLevelType w:val="hybridMultilevel"/>
    <w:tmpl w:val="EEDC0566"/>
    <w:lvl w:ilvl="0" w:tplc="96EA163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43F8"/>
    <w:multiLevelType w:val="multilevel"/>
    <w:tmpl w:val="55448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E36D78"/>
    <w:multiLevelType w:val="hybridMultilevel"/>
    <w:tmpl w:val="1F988E06"/>
    <w:lvl w:ilvl="0" w:tplc="61C2C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2235"/>
    <w:multiLevelType w:val="hybridMultilevel"/>
    <w:tmpl w:val="87509A0A"/>
    <w:lvl w:ilvl="0" w:tplc="FC168A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A000AF6"/>
    <w:multiLevelType w:val="hybridMultilevel"/>
    <w:tmpl w:val="91E697C8"/>
    <w:lvl w:ilvl="0" w:tplc="35EAB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A7EE0"/>
    <w:multiLevelType w:val="hybridMultilevel"/>
    <w:tmpl w:val="F5D6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E213A"/>
    <w:multiLevelType w:val="hybridMultilevel"/>
    <w:tmpl w:val="5D249358"/>
    <w:lvl w:ilvl="0" w:tplc="D56E7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306CFD"/>
    <w:rsid w:val="000F2DF1"/>
    <w:rsid w:val="00181BEC"/>
    <w:rsid w:val="00192727"/>
    <w:rsid w:val="00297A19"/>
    <w:rsid w:val="00306CFD"/>
    <w:rsid w:val="00354EDC"/>
    <w:rsid w:val="005549C2"/>
    <w:rsid w:val="005D5C14"/>
    <w:rsid w:val="005E7208"/>
    <w:rsid w:val="00695608"/>
    <w:rsid w:val="006E668B"/>
    <w:rsid w:val="00787C80"/>
    <w:rsid w:val="008246F4"/>
    <w:rsid w:val="0095300D"/>
    <w:rsid w:val="00961CE4"/>
    <w:rsid w:val="009754C4"/>
    <w:rsid w:val="009A3F09"/>
    <w:rsid w:val="009F3F7D"/>
    <w:rsid w:val="00C022D3"/>
    <w:rsid w:val="00C405BD"/>
    <w:rsid w:val="00C7700C"/>
    <w:rsid w:val="00CE0E1B"/>
    <w:rsid w:val="00D82C83"/>
    <w:rsid w:val="00DA6BEA"/>
    <w:rsid w:val="00DB263B"/>
    <w:rsid w:val="00DD1A7B"/>
    <w:rsid w:val="00DD2F39"/>
    <w:rsid w:val="00E2746E"/>
    <w:rsid w:val="00F436DC"/>
    <w:rsid w:val="00FB306D"/>
    <w:rsid w:val="00FF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F09"/>
    <w:rPr>
      <w:strike w:val="0"/>
      <w:dstrike w:val="0"/>
      <w:color w:val="7A0001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9A3F0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88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2604</Words>
  <Characters>14847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fookul</dc:creator>
  <cp:lastModifiedBy>user</cp:lastModifiedBy>
  <cp:revision>3</cp:revision>
  <cp:lastPrinted>2010-07-15T00:18:00Z</cp:lastPrinted>
  <dcterms:created xsi:type="dcterms:W3CDTF">2010-07-15T00:17:00Z</dcterms:created>
  <dcterms:modified xsi:type="dcterms:W3CDTF">2010-07-15T00:18:00Z</dcterms:modified>
</cp:coreProperties>
</file>