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68" w:rsidRDefault="00CE133E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CC1913" wp14:editId="65EABB00">
                <wp:simplePos x="0" y="0"/>
                <wp:positionH relativeFrom="margin">
                  <wp:posOffset>1883198</wp:posOffset>
                </wp:positionH>
                <wp:positionV relativeFrom="paragraph">
                  <wp:posOffset>8691880</wp:posOffset>
                </wp:positionV>
                <wp:extent cx="4153988" cy="701040"/>
                <wp:effectExtent l="0" t="0" r="0" b="3810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3988" cy="701040"/>
                          <a:chOff x="0" y="0"/>
                          <a:chExt cx="4964901" cy="701076"/>
                        </a:xfrm>
                      </wpg:grpSpPr>
                      <wps:wsp>
                        <wps:cNvPr id="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287057"/>
                            <a:ext cx="4954269" cy="414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BE2" w:rsidRPr="008C45DB" w:rsidRDefault="006C4BE2" w:rsidP="006C4BE2">
                              <w:pPr>
                                <w:spacing w:after="0" w:line="320" w:lineRule="atLeast"/>
                                <w:jc w:val="center"/>
                                <w:rPr>
                                  <w:rFonts w:ascii="TH Baijam" w:hAnsi="TH Baijam" w:cs="TH Baijam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C45DB">
                                <w:rPr>
                                  <w:rFonts w:ascii="TH Baijam" w:hAnsi="TH Baijam" w:cs="TH Baijam" w:hint="cs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(มิถุนายน 2560 </w:t>
                              </w:r>
                              <w:r w:rsidRPr="008C45DB">
                                <w:rPr>
                                  <w:rFonts w:ascii="TH Baijam" w:hAnsi="TH Baijam" w:cs="TH Baijam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–</w:t>
                              </w:r>
                              <w:r w:rsidRPr="008C45DB">
                                <w:rPr>
                                  <w:rFonts w:ascii="TH Baijam" w:hAnsi="TH Baijam" w:cs="TH Baijam" w:hint="cs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พฤษภาคม 2561)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54269" cy="414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709" w:rsidRPr="008C45DB" w:rsidRDefault="00012709" w:rsidP="00012709">
                              <w:pPr>
                                <w:spacing w:after="0" w:line="320" w:lineRule="atLeast"/>
                                <w:jc w:val="center"/>
                                <w:rPr>
                                  <w:rFonts w:ascii="TH Baijam" w:hAnsi="TH Baijam" w:cs="TH Baijam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C45DB">
                                <w:rPr>
                                  <w:rFonts w:ascii="TH Baijam" w:hAnsi="TH Baijam" w:cs="TH Baijam" w:hint="cs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การประกันคุณภาพการศึกษาภายใน ประจำปีการศึกษา 2560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C1913" id="กลุ่ม 7" o:spid="_x0000_s1026" style="position:absolute;margin-left:148.3pt;margin-top:684.4pt;width:327.1pt;height:55.2pt;z-index:251670528;mso-position-horizontal-relative:margin" coordsize="49649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6;top:2870;width:4954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C4BE2" w:rsidRPr="008C45DB" w:rsidRDefault="006C4BE2" w:rsidP="006C4BE2">
                        <w:pPr>
                          <w:spacing w:after="0" w:line="320" w:lineRule="atLeast"/>
                          <w:jc w:val="center"/>
                          <w:rPr>
                            <w:rFonts w:ascii="TH Baijam" w:hAnsi="TH Baijam" w:cs="TH Baijam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C45DB">
                          <w:rPr>
                            <w:rFonts w:ascii="TH Baijam" w:hAnsi="TH Baijam" w:cs="TH Baijam" w:hint="cs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(มิถุนายน 2560 </w:t>
                        </w:r>
                        <w:r w:rsidRPr="008C45DB">
                          <w:rPr>
                            <w:rFonts w:ascii="TH Baijam" w:hAnsi="TH Baijam" w:cs="TH Baijam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–</w:t>
                        </w:r>
                        <w:r w:rsidRPr="008C45DB">
                          <w:rPr>
                            <w:rFonts w:ascii="TH Baijam" w:hAnsi="TH Baijam" w:cs="TH Baijam" w:hint="cs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พฤษภาคม 2561)</w:t>
                        </w:r>
                      </w:p>
                    </w:txbxContent>
                  </v:textbox>
                </v:shape>
                <v:shape id="_x0000_s1028" type="#_x0000_t202" style="position:absolute;width:49542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012709" w:rsidRPr="008C45DB" w:rsidRDefault="00012709" w:rsidP="00012709">
                        <w:pPr>
                          <w:spacing w:after="0" w:line="320" w:lineRule="atLeast"/>
                          <w:jc w:val="center"/>
                          <w:rPr>
                            <w:rFonts w:ascii="TH Baijam" w:hAnsi="TH Baijam" w:cs="TH Baijam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C45DB">
                          <w:rPr>
                            <w:rFonts w:ascii="TH Baijam" w:hAnsi="TH Baijam" w:cs="TH Baijam" w:hint="cs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การประกันคุณภาพการศึกษาภายใน ประจำปีการศึกษา 2560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4EBAD" wp14:editId="32A255A4">
                <wp:simplePos x="0" y="0"/>
                <wp:positionH relativeFrom="page">
                  <wp:posOffset>1158240</wp:posOffset>
                </wp:positionH>
                <wp:positionV relativeFrom="paragraph">
                  <wp:posOffset>4808855</wp:posOffset>
                </wp:positionV>
                <wp:extent cx="6379845" cy="1049655"/>
                <wp:effectExtent l="0" t="0" r="0" b="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DB" w:rsidRPr="00CE133E" w:rsidRDefault="008C45DB" w:rsidP="008C45DB">
                            <w:pPr>
                              <w:spacing w:after="0" w:line="320" w:lineRule="atLeast"/>
                              <w:jc w:val="center"/>
                              <w:rPr>
                                <w:rFonts w:ascii="TH Baijam" w:hAnsi="TH Baijam" w:cs="TH Baijam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133E">
                              <w:rPr>
                                <w:rFonts w:ascii="TH Baijam" w:hAnsi="TH Baijam" w:cs="TH Baijam" w:hint="cs"/>
                                <w:sz w:val="50"/>
                                <w:szCs w:val="5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คณะสถาปัตยกรรมศาสตร์และการออกแบบสิ่งแวดล้อม</w:t>
                            </w:r>
                          </w:p>
                          <w:p w:rsidR="008C45DB" w:rsidRPr="00CE133E" w:rsidRDefault="008C45DB" w:rsidP="003D31C0">
                            <w:pPr>
                              <w:spacing w:after="0" w:line="320" w:lineRule="atLeast"/>
                              <w:jc w:val="center"/>
                              <w:rPr>
                                <w:rFonts w:ascii="TH Baijam" w:hAnsi="TH Baijam" w:cs="TH Baijam" w:hint="cs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133E">
                              <w:rPr>
                                <w:rFonts w:ascii="TH Baijam" w:hAnsi="TH Baijam" w:cs="TH Baijam" w:hint="cs"/>
                                <w:sz w:val="50"/>
                                <w:szCs w:val="5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มหาวิทยาลัยแม่โจ้</w:t>
                            </w:r>
                          </w:p>
                          <w:p w:rsidR="008C45DB" w:rsidRPr="00CE133E" w:rsidRDefault="008C45DB" w:rsidP="008C45DB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EBAD" id="กล่องข้อความ 2" o:spid="_x0000_s1029" type="#_x0000_t202" style="position:absolute;margin-left:91.2pt;margin-top:378.65pt;width:502.35pt;height:82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" filled="f" stroked="f">
                <v:textbox>
                  <w:txbxContent>
                    <w:p w:rsidR="008C45DB" w:rsidRPr="00CE133E" w:rsidRDefault="008C45DB" w:rsidP="008C45DB">
                      <w:pPr>
                        <w:spacing w:after="0" w:line="320" w:lineRule="atLeast"/>
                        <w:jc w:val="center"/>
                        <w:rPr>
                          <w:rFonts w:ascii="TH Baijam" w:hAnsi="TH Baijam" w:cs="TH Baijam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133E">
                        <w:rPr>
                          <w:rFonts w:ascii="TH Baijam" w:hAnsi="TH Baijam" w:cs="TH Baijam" w:hint="cs"/>
                          <w:sz w:val="50"/>
                          <w:szCs w:val="5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คณะสถาปัตยกรรมศาสตร์และการออกแบบสิ่งแวดล้อม</w:t>
                      </w:r>
                    </w:p>
                    <w:p w:rsidR="008C45DB" w:rsidRPr="00CE133E" w:rsidRDefault="008C45DB" w:rsidP="003D31C0">
                      <w:pPr>
                        <w:spacing w:after="0" w:line="320" w:lineRule="atLeast"/>
                        <w:jc w:val="center"/>
                        <w:rPr>
                          <w:rFonts w:ascii="TH Baijam" w:hAnsi="TH Baijam" w:cs="TH Baijam" w:hint="cs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133E">
                        <w:rPr>
                          <w:rFonts w:ascii="TH Baijam" w:hAnsi="TH Baijam" w:cs="TH Baijam" w:hint="cs"/>
                          <w:sz w:val="50"/>
                          <w:szCs w:val="5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มหาวิทยาลัยแม่โจ้</w:t>
                      </w:r>
                    </w:p>
                    <w:p w:rsidR="008C45DB" w:rsidRPr="00CE133E" w:rsidRDefault="008C45DB" w:rsidP="008C45DB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E5710A">
        <w:rPr>
          <w:noProof/>
        </w:rPr>
        <w:drawing>
          <wp:anchor distT="0" distB="0" distL="114300" distR="114300" simplePos="0" relativeHeight="251677696" behindDoc="0" locked="0" layoutInCell="1" allowOverlap="1" wp14:anchorId="250E346F" wp14:editId="2CFE5C32">
            <wp:simplePos x="0" y="0"/>
            <wp:positionH relativeFrom="margin">
              <wp:posOffset>4447535</wp:posOffset>
            </wp:positionH>
            <wp:positionV relativeFrom="paragraph">
              <wp:posOffset>-110490</wp:posOffset>
            </wp:positionV>
            <wp:extent cx="1177925" cy="1177925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ju_logo_brand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590BA8" wp14:editId="0A20DB64">
                <wp:simplePos x="0" y="0"/>
                <wp:positionH relativeFrom="margin">
                  <wp:posOffset>1607224</wp:posOffset>
                </wp:positionH>
                <wp:positionV relativeFrom="paragraph">
                  <wp:posOffset>1270388</wp:posOffset>
                </wp:positionV>
                <wp:extent cx="4090368" cy="1694815"/>
                <wp:effectExtent l="0" t="0" r="0" b="635"/>
                <wp:wrapNone/>
                <wp:docPr id="20" name="กลุ่ม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368" cy="1694815"/>
                          <a:chOff x="0" y="0"/>
                          <a:chExt cx="4922539" cy="1695020"/>
                        </a:xfrm>
                      </wpg:grpSpPr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7" y="0"/>
                            <a:ext cx="4912602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A6C" w:rsidRPr="008C45DB" w:rsidRDefault="00995A6C" w:rsidP="003D31C0">
                              <w:pPr>
                                <w:spacing w:after="0" w:line="320" w:lineRule="atLeast"/>
                                <w:jc w:val="right"/>
                                <w:rPr>
                                  <w:rFonts w:ascii="TH Baijam" w:hAnsi="TH Baijam" w:cs="TH Baijam"/>
                                  <w:spacing w:val="20"/>
                                  <w:sz w:val="90"/>
                                  <w:szCs w:val="9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C45DB">
                                <w:rPr>
                                  <w:rFonts w:ascii="TH Baijam" w:hAnsi="TH Baijam" w:cs="TH Baijam"/>
                                  <w:spacing w:val="20"/>
                                  <w:sz w:val="90"/>
                                  <w:szCs w:val="90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รายงาน</w:t>
                              </w:r>
                              <w:r w:rsidR="004F074A" w:rsidRPr="008C45DB">
                                <w:rPr>
                                  <w:rFonts w:ascii="TH Baijam" w:hAnsi="TH Baijam" w:cs="TH Baijam" w:hint="cs"/>
                                  <w:spacing w:val="20"/>
                                  <w:sz w:val="90"/>
                                  <w:szCs w:val="90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7" y="1033350"/>
                            <a:ext cx="4859877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709" w:rsidRPr="008C45DB" w:rsidRDefault="00012709" w:rsidP="003D31C0">
                              <w:pPr>
                                <w:spacing w:after="0" w:line="320" w:lineRule="atLeast"/>
                                <w:jc w:val="right"/>
                                <w:rPr>
                                  <w:rFonts w:ascii="TH Baijam" w:hAnsi="TH Baijam" w:cs="TH Baijam"/>
                                  <w:sz w:val="60"/>
                                  <w:szCs w:val="60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C45DB">
                                <w:rPr>
                                  <w:rFonts w:ascii="TH Baijam" w:hAnsi="TH Baijam" w:cs="TH Baijam"/>
                                  <w:sz w:val="60"/>
                                  <w:szCs w:val="60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ประจำปีการศึกษา 2560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6291"/>
                            <a:ext cx="4870174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74A" w:rsidRPr="008C45DB" w:rsidRDefault="0095385E" w:rsidP="003D31C0">
                              <w:pPr>
                                <w:spacing w:after="0" w:line="320" w:lineRule="atLeast"/>
                                <w:jc w:val="right"/>
                                <w:rPr>
                                  <w:rFonts w:ascii="TH Baijam" w:hAnsi="TH Baijam" w:cs="TH Baijam"/>
                                  <w:sz w:val="60"/>
                                  <w:szCs w:val="6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C45DB">
                                <w:rPr>
                                  <w:rFonts w:ascii="TH Baijam" w:hAnsi="TH Baijam" w:cs="TH Baijam" w:hint="cs"/>
                                  <w:sz w:val="60"/>
                                  <w:szCs w:val="60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การประเมิน</w:t>
                              </w:r>
                              <w:r w:rsidR="004F074A" w:rsidRPr="008C45DB">
                                <w:rPr>
                                  <w:rFonts w:ascii="TH Baijam" w:hAnsi="TH Baijam" w:cs="TH Baijam" w:hint="cs"/>
                                  <w:sz w:val="60"/>
                                  <w:szCs w:val="60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คุณภาพการศึกษาภายใน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590BA8" id="กลุ่ม 20" o:spid="_x0000_s1030" style="position:absolute;margin-left:126.55pt;margin-top:100.05pt;width:322.1pt;height:133.45pt;z-index:251671552;mso-position-horizontal-relative:margin;mso-width-relative:margin" coordsize="49225,1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">
                <v:shape id="_x0000_s1031" type="#_x0000_t202" style="position:absolute;left:99;width:49126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95A6C" w:rsidRPr="008C45DB" w:rsidRDefault="00995A6C" w:rsidP="003D31C0">
                        <w:pPr>
                          <w:spacing w:after="0" w:line="320" w:lineRule="atLeast"/>
                          <w:jc w:val="right"/>
                          <w:rPr>
                            <w:rFonts w:ascii="TH Baijam" w:hAnsi="TH Baijam" w:cs="TH Baijam"/>
                            <w:spacing w:val="20"/>
                            <w:sz w:val="90"/>
                            <w:szCs w:val="9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C45DB">
                          <w:rPr>
                            <w:rFonts w:ascii="TH Baijam" w:hAnsi="TH Baijam" w:cs="TH Baijam"/>
                            <w:spacing w:val="20"/>
                            <w:sz w:val="90"/>
                            <w:szCs w:val="90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รายงาน</w:t>
                        </w:r>
                        <w:r w:rsidR="004F074A" w:rsidRPr="008C45DB">
                          <w:rPr>
                            <w:rFonts w:ascii="TH Baijam" w:hAnsi="TH Baijam" w:cs="TH Baijam" w:hint="cs"/>
                            <w:spacing w:val="20"/>
                            <w:sz w:val="90"/>
                            <w:szCs w:val="90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ผล</w:t>
                        </w:r>
                      </w:p>
                    </w:txbxContent>
                  </v:textbox>
                </v:shape>
                <v:shape id="_x0000_s1032" type="#_x0000_t202" style="position:absolute;left:99;top:10333;width:48599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12709" w:rsidRPr="008C45DB" w:rsidRDefault="00012709" w:rsidP="003D31C0">
                        <w:pPr>
                          <w:spacing w:after="0" w:line="320" w:lineRule="atLeast"/>
                          <w:jc w:val="right"/>
                          <w:rPr>
                            <w:rFonts w:ascii="TH Baijam" w:hAnsi="TH Baijam" w:cs="TH Baijam"/>
                            <w:sz w:val="60"/>
                            <w:szCs w:val="60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C45DB">
                          <w:rPr>
                            <w:rFonts w:ascii="TH Baijam" w:hAnsi="TH Baijam" w:cs="TH Baijam"/>
                            <w:sz w:val="60"/>
                            <w:szCs w:val="60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ประจำปีการศึกษา 2560</w:t>
                        </w:r>
                      </w:p>
                    </w:txbxContent>
                  </v:textbox>
                </v:shape>
                <v:shape id="_x0000_s1033" type="#_x0000_t202" style="position:absolute;top:5762;width:48701;height:6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F074A" w:rsidRPr="008C45DB" w:rsidRDefault="0095385E" w:rsidP="003D31C0">
                        <w:pPr>
                          <w:spacing w:after="0" w:line="320" w:lineRule="atLeast"/>
                          <w:jc w:val="right"/>
                          <w:rPr>
                            <w:rFonts w:ascii="TH Baijam" w:hAnsi="TH Baijam" w:cs="TH Baijam"/>
                            <w:sz w:val="60"/>
                            <w:szCs w:val="6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C45DB">
                          <w:rPr>
                            <w:rFonts w:ascii="TH Baijam" w:hAnsi="TH Baijam" w:cs="TH Baijam" w:hint="cs"/>
                            <w:sz w:val="60"/>
                            <w:szCs w:val="60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การประเมิน</w:t>
                        </w:r>
                        <w:r w:rsidR="004F074A" w:rsidRPr="008C45DB">
                          <w:rPr>
                            <w:rFonts w:ascii="TH Baijam" w:hAnsi="TH Baijam" w:cs="TH Baijam" w:hint="cs"/>
                            <w:sz w:val="60"/>
                            <w:szCs w:val="60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คุณภาพการศึกษาภายใน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3" behindDoc="1" locked="0" layoutInCell="1" allowOverlap="1" wp14:anchorId="522FEDFC" wp14:editId="13C9D08A">
            <wp:simplePos x="0" y="0"/>
            <wp:positionH relativeFrom="page">
              <wp:posOffset>-724747</wp:posOffset>
            </wp:positionH>
            <wp:positionV relativeFrom="paragraph">
              <wp:posOffset>-914400</wp:posOffset>
            </wp:positionV>
            <wp:extent cx="7602855" cy="10754360"/>
            <wp:effectExtent l="0" t="0" r="0" b="889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g_fac_cov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855" cy="1075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4268" w:rsidSect="00995A6C">
      <w:pgSz w:w="11906" w:h="16838" w:code="9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6C"/>
    <w:rsid w:val="00012709"/>
    <w:rsid w:val="000602EF"/>
    <w:rsid w:val="00075A09"/>
    <w:rsid w:val="002D72F7"/>
    <w:rsid w:val="00381CCA"/>
    <w:rsid w:val="003D31C0"/>
    <w:rsid w:val="004F074A"/>
    <w:rsid w:val="0062650E"/>
    <w:rsid w:val="006C4BE2"/>
    <w:rsid w:val="0078329D"/>
    <w:rsid w:val="008C45DB"/>
    <w:rsid w:val="0095385E"/>
    <w:rsid w:val="00995A6C"/>
    <w:rsid w:val="00C851C3"/>
    <w:rsid w:val="00CE133E"/>
    <w:rsid w:val="00E5710A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83A5"/>
  <w15:chartTrackingRefBased/>
  <w15:docId w15:val="{BB757CD0-0074-4E5A-85D5-262ECC6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1CC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10</cp:revision>
  <cp:lastPrinted>2018-04-26T08:16:00Z</cp:lastPrinted>
  <dcterms:created xsi:type="dcterms:W3CDTF">2018-04-26T04:20:00Z</dcterms:created>
  <dcterms:modified xsi:type="dcterms:W3CDTF">2018-04-26T08:23:00Z</dcterms:modified>
</cp:coreProperties>
</file>