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24066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2406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240667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9311E1">
        <w:rPr>
          <w:rFonts w:ascii="TH SarabunPSK" w:hAnsi="TH SarabunPSK" w:cs="TH SarabunPSK" w:hint="cs"/>
          <w:b/>
          <w:bCs/>
          <w:sz w:val="32"/>
          <w:szCs w:val="32"/>
          <w:cs/>
        </w:rPr>
        <w:t>กองการเจ้าหน้าที่</w:t>
      </w:r>
    </w:p>
    <w:p w:rsidR="00E81961" w:rsidRPr="0086339C" w:rsidRDefault="00E81961" w:rsidP="0024066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>ปีที่ใช้ในการรายงานผลการประเมิน 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339C">
        <w:rPr>
          <w:rFonts w:ascii="TH SarabunPSK" w:hAnsi="TH SarabunPSK" w:cs="TH SarabunPSK"/>
          <w:sz w:val="32"/>
          <w:szCs w:val="32"/>
          <w:cs/>
        </w:rPr>
        <w:t>ปีการศึกษา 2563</w:t>
      </w:r>
    </w:p>
    <w:p w:rsidR="00E81961" w:rsidRPr="00E81961" w:rsidRDefault="00E81961" w:rsidP="0024066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ผลประเมินของ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ตัวชี้วัดที่ส่วนงานเป็นผู้รับผิดชอบตามเกณฑ์ </w:t>
      </w:r>
      <w:r w:rsidRPr="00E81961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Pr="0086339C" w:rsidRDefault="00E81961" w:rsidP="00240667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6"/>
        <w:gridCol w:w="6606"/>
        <w:gridCol w:w="1224"/>
      </w:tblGrid>
      <w:tr w:rsidR="00E81961" w:rsidRPr="0086339C" w:rsidTr="00277A96">
        <w:trPr>
          <w:tblHeader/>
          <w:jc w:val="center"/>
        </w:trPr>
        <w:tc>
          <w:tcPr>
            <w:tcW w:w="1186" w:type="dxa"/>
          </w:tcPr>
          <w:p w:rsidR="00E81961" w:rsidRPr="0086339C" w:rsidRDefault="00E81961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6606" w:type="dxa"/>
          </w:tcPr>
          <w:p w:rsidR="00E81961" w:rsidRPr="0086339C" w:rsidRDefault="00E81961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 </w:t>
            </w: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224" w:type="dxa"/>
          </w:tcPr>
          <w:p w:rsidR="00E81961" w:rsidRPr="0086339C" w:rsidRDefault="00E81961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E81961" w:rsidRPr="0086339C" w:rsidTr="00277A96">
        <w:trPr>
          <w:jc w:val="center"/>
        </w:trPr>
        <w:tc>
          <w:tcPr>
            <w:tcW w:w="1186" w:type="dxa"/>
          </w:tcPr>
          <w:p w:rsidR="00E81961" w:rsidRPr="0086339C" w:rsidRDefault="00E81961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606" w:type="dxa"/>
          </w:tcPr>
          <w:p w:rsidR="00E81961" w:rsidRPr="0086339C" w:rsidRDefault="00E81961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 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Merit System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224" w:type="dxa"/>
            <w:vAlign w:val="center"/>
          </w:tcPr>
          <w:p w:rsidR="00E81961" w:rsidRPr="0086339C" w:rsidRDefault="00277A96" w:rsidP="002406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E81961" w:rsidRPr="0086339C" w:rsidTr="00277A96">
        <w:trPr>
          <w:jc w:val="center"/>
        </w:trPr>
        <w:tc>
          <w:tcPr>
            <w:tcW w:w="1186" w:type="dxa"/>
          </w:tcPr>
          <w:p w:rsidR="00E81961" w:rsidRPr="0086339C" w:rsidRDefault="00E81961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606" w:type="dxa"/>
          </w:tcPr>
          <w:p w:rsidR="00E81961" w:rsidRPr="0086339C" w:rsidRDefault="00E81961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1224" w:type="dxa"/>
            <w:vAlign w:val="center"/>
          </w:tcPr>
          <w:p w:rsidR="00E81961" w:rsidRPr="0086339C" w:rsidRDefault="00277A96" w:rsidP="002406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277A96" w:rsidRPr="0086339C" w:rsidTr="00277A96">
        <w:trPr>
          <w:jc w:val="center"/>
        </w:trPr>
        <w:tc>
          <w:tcPr>
            <w:tcW w:w="7792" w:type="dxa"/>
            <w:gridSpan w:val="2"/>
          </w:tcPr>
          <w:p w:rsidR="00277A96" w:rsidRPr="00240667" w:rsidRDefault="00277A96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406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24" w:type="dxa"/>
            <w:vAlign w:val="center"/>
          </w:tcPr>
          <w:p w:rsidR="00277A96" w:rsidRPr="00240667" w:rsidRDefault="009311E1" w:rsidP="00240667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2.50</w:t>
            </w:r>
          </w:p>
        </w:tc>
      </w:tr>
    </w:tbl>
    <w:p w:rsidR="005B185F" w:rsidRDefault="009311E1" w:rsidP="00240667">
      <w:pPr>
        <w:spacing w:after="0"/>
      </w:pPr>
    </w:p>
    <w:p w:rsidR="00240667" w:rsidRDefault="00240667" w:rsidP="0024066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แนวทางการดำเนินงานตาม </w:t>
      </w:r>
      <w:r>
        <w:rPr>
          <w:rFonts w:ascii="TH SarabunPSK" w:hAnsi="TH SarabunPSK" w:cs="TH SarabunPSK"/>
          <w:b/>
          <w:bCs/>
          <w:sz w:val="32"/>
          <w:szCs w:val="32"/>
        </w:rPr>
        <w:t>Area for Improvement</w:t>
      </w:r>
    </w:p>
    <w:p w:rsidR="00240667" w:rsidRPr="00240667" w:rsidRDefault="00240667" w:rsidP="00240667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240667">
        <w:rPr>
          <w:rFonts w:ascii="TH SarabunPSK" w:hAnsi="TH SarabunPSK" w:cs="TH SarabunPSK"/>
          <w:sz w:val="32"/>
          <w:szCs w:val="32"/>
        </w:rPr>
        <w:t>3</w:t>
      </w:r>
      <w:r w:rsidRPr="00240667">
        <w:rPr>
          <w:rFonts w:ascii="TH SarabunPSK" w:hAnsi="TH SarabunPSK" w:cs="TH SarabunPSK"/>
          <w:sz w:val="32"/>
          <w:szCs w:val="32"/>
          <w:cs/>
        </w:rPr>
        <w:t>.</w:t>
      </w:r>
      <w:r w:rsidRPr="00240667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</w:rPr>
        <w:t xml:space="preserve"> Area for Improvement </w:t>
      </w:r>
      <w:r w:rsidRPr="00240667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240667">
        <w:rPr>
          <w:rFonts w:ascii="TH SarabunPSK" w:hAnsi="TH SarabunPSK" w:cs="TH SarabunPSK"/>
          <w:sz w:val="32"/>
          <w:szCs w:val="32"/>
        </w:rPr>
        <w:t>Sub</w:t>
      </w:r>
      <w:r w:rsidRPr="00240667">
        <w:rPr>
          <w:rFonts w:ascii="TH SarabunPSK" w:hAnsi="TH SarabunPSK" w:cs="TH SarabunPSK"/>
          <w:sz w:val="32"/>
          <w:szCs w:val="32"/>
          <w:cs/>
        </w:rPr>
        <w:t>-</w:t>
      </w:r>
      <w:r w:rsidRPr="00240667">
        <w:rPr>
          <w:rFonts w:ascii="TH SarabunPSK" w:hAnsi="TH SarabunPSK" w:cs="TH SarabunPSK"/>
          <w:sz w:val="32"/>
          <w:szCs w:val="32"/>
        </w:rPr>
        <w:t>Criterions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86"/>
        <w:gridCol w:w="7881"/>
      </w:tblGrid>
      <w:tr w:rsidR="00240667" w:rsidRPr="00240667" w:rsidTr="00240667">
        <w:trPr>
          <w:tblHeader/>
          <w:jc w:val="center"/>
        </w:trPr>
        <w:tc>
          <w:tcPr>
            <w:tcW w:w="1186" w:type="dxa"/>
          </w:tcPr>
          <w:p w:rsidR="00240667" w:rsidRPr="00240667" w:rsidRDefault="00240667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06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881" w:type="dxa"/>
          </w:tcPr>
          <w:p w:rsidR="00240667" w:rsidRPr="00240667" w:rsidRDefault="00240667" w:rsidP="002406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066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</w:tr>
      <w:tr w:rsidR="00240667" w:rsidRPr="00240667" w:rsidTr="00240667">
        <w:trPr>
          <w:jc w:val="center"/>
        </w:trPr>
        <w:tc>
          <w:tcPr>
            <w:tcW w:w="1186" w:type="dxa"/>
          </w:tcPr>
          <w:p w:rsidR="00240667" w:rsidRPr="00240667" w:rsidRDefault="00240667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40667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24066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40667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24066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40667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881" w:type="dxa"/>
          </w:tcPr>
          <w:p w:rsidR="00240667" w:rsidRPr="00240667" w:rsidRDefault="00240667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</w:rPr>
              <w:t>ควรมีการวิเคราะห์และประเมินการให้ความดีความชอบ การให้รางวัลของบุคลากรที่สะท้อนการพัฒนาสมรรถนะของบุคลากร และการพัฒนาประสิทธิภาพการปฏิบัติงานของบุคลากรที่สอดคล้องกับเป้าหมายพันธกิจของมหาวิทยาลัย โดยอยู่บนพื้นฐานของการวิเคราะห์งานและกำลังคนให้มีความเหมาะสมกับทิศทางการพัฒนามหาวิทยาลัยทั้งสายวิชาการและสายสนับสนุน รวมทั้งคำนึงถึงผลของการทำงานที่เชื่อมโยงต่อประสิทธิผลขององค์กร</w:t>
            </w:r>
          </w:p>
        </w:tc>
      </w:tr>
      <w:tr w:rsidR="00240667" w:rsidRPr="00240667" w:rsidTr="00240667">
        <w:trPr>
          <w:jc w:val="center"/>
        </w:trPr>
        <w:tc>
          <w:tcPr>
            <w:tcW w:w="1186" w:type="dxa"/>
          </w:tcPr>
          <w:p w:rsidR="00240667" w:rsidRPr="00240667" w:rsidRDefault="00240667" w:rsidP="002406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40667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24066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40667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240667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240667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7881" w:type="dxa"/>
          </w:tcPr>
          <w:p w:rsidR="00240667" w:rsidRPr="00240667" w:rsidRDefault="00240667" w:rsidP="00240667">
            <w:pPr>
              <w:pStyle w:val="qowt-li-1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</w:rPr>
            </w:pP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1. ควรวิเคราะห์ผลของการประเมินภาวะผู้นำในทุกระดับสู่การวางแผนอย่างเป็นระบบ เพื่อการปรับปรุงตามยุทธศาสตร์และวิสัยทัศน์</w:t>
            </w:r>
          </w:p>
          <w:p w:rsidR="00240667" w:rsidRPr="00240667" w:rsidRDefault="00240667" w:rsidP="00240667">
            <w:pPr>
              <w:pStyle w:val="qowt-li-1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</w:pPr>
            <w:r w:rsidRPr="00240667">
              <w:rPr>
                <w:rStyle w:val="qowt-font2-thniramitas"/>
                <w:rFonts w:ascii="TH SarabunPSK" w:hAnsi="TH SarabunPSK" w:cs="TH SarabunPSK"/>
                <w:color w:val="000000"/>
                <w:sz w:val="32"/>
                <w:szCs w:val="32"/>
                <w:cs/>
              </w:rPr>
              <w:t>2. ควรมีการทบทวนระบบและกลไกในการประเมินผู้บริหาร เพื่อให้ข้อมูลสารสนเทศให้ครอบคลุมทุกด้าน เพื่อการพัฒนาศักยภาพของผู้บริหารทุกระดับของคณะและมหาวิทยาลัย และระบบการทำงานขององค์กรให้ได้ผลลัพธ์ที่สอดคล้องตามวิสัยทัศน์</w:t>
            </w:r>
          </w:p>
        </w:tc>
      </w:tr>
    </w:tbl>
    <w:p w:rsidR="00240667" w:rsidRDefault="00240667" w:rsidP="00240667">
      <w:pPr>
        <w:spacing w:after="0"/>
      </w:pPr>
    </w:p>
    <w:p w:rsidR="00240667" w:rsidRDefault="00240667" w:rsidP="00240667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)</w:t>
      </w:r>
      <w:r w:rsidRPr="0024066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แนวทางในการดำเนินงานเพื่อพัฒนาปรับปรุงตาม </w:t>
      </w:r>
      <w:r>
        <w:rPr>
          <w:rFonts w:ascii="TH SarabunPSK" w:hAnsi="TH SarabunPSK" w:cs="TH SarabunPSK"/>
          <w:sz w:val="32"/>
          <w:szCs w:val="32"/>
        </w:rPr>
        <w:t>Area for Improvement</w:t>
      </w:r>
    </w:p>
    <w:tbl>
      <w:tblPr>
        <w:tblStyle w:val="TableGrid"/>
        <w:tblW w:w="9178" w:type="dxa"/>
        <w:jc w:val="center"/>
        <w:tblLook w:val="04A0" w:firstRow="1" w:lastRow="0" w:firstColumn="1" w:lastColumn="0" w:noHBand="0" w:noVBand="1"/>
      </w:tblPr>
      <w:tblGrid>
        <w:gridCol w:w="1186"/>
        <w:gridCol w:w="7992"/>
      </w:tblGrid>
      <w:tr w:rsidR="00240667" w:rsidRPr="009352F6" w:rsidTr="009352F6">
        <w:trPr>
          <w:tblHeader/>
          <w:jc w:val="center"/>
        </w:trPr>
        <w:tc>
          <w:tcPr>
            <w:tcW w:w="1186" w:type="dxa"/>
          </w:tcPr>
          <w:p w:rsidR="00240667" w:rsidRPr="009352F6" w:rsidRDefault="00240667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992" w:type="dxa"/>
          </w:tcPr>
          <w:p w:rsidR="00240667" w:rsidRPr="009352F6" w:rsidRDefault="00240667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แนวทางในการดำเนินงาน</w:t>
            </w:r>
          </w:p>
        </w:tc>
      </w:tr>
      <w:tr w:rsidR="00240667" w:rsidRPr="009352F6" w:rsidTr="009352F6">
        <w:trPr>
          <w:jc w:val="center"/>
        </w:trPr>
        <w:tc>
          <w:tcPr>
            <w:tcW w:w="1186" w:type="dxa"/>
          </w:tcPr>
          <w:p w:rsidR="00240667" w:rsidRPr="009352F6" w:rsidRDefault="00240667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52F6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52F6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7992" w:type="dxa"/>
          </w:tcPr>
          <w:p w:rsidR="00240667" w:rsidRPr="009352F6" w:rsidRDefault="00240667" w:rsidP="009352F6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lastRenderedPageBreak/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9352F6" w:rsidRPr="009352F6" w:rsidTr="009352F6">
        <w:trPr>
          <w:jc w:val="center"/>
        </w:trPr>
        <w:tc>
          <w:tcPr>
            <w:tcW w:w="1186" w:type="dxa"/>
          </w:tcPr>
          <w:p w:rsidR="009352F6" w:rsidRPr="009352F6" w:rsidRDefault="009352F6" w:rsidP="009352F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sz w:val="32"/>
                <w:szCs w:val="32"/>
              </w:rPr>
              <w:lastRenderedPageBreak/>
              <w:t>C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52F6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9352F6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7992" w:type="dxa"/>
          </w:tcPr>
          <w:p w:rsidR="009352F6" w:rsidRPr="009352F6" w:rsidRDefault="009352F6" w:rsidP="009352F6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</w:tbl>
    <w:p w:rsidR="00240667" w:rsidRPr="00240667" w:rsidRDefault="00240667" w:rsidP="0024066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352F6" w:rsidRPr="007E0FED" w:rsidRDefault="009352F6" w:rsidP="009352F6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9352F6" w:rsidTr="00775367">
        <w:tc>
          <w:tcPr>
            <w:tcW w:w="6941" w:type="dxa"/>
          </w:tcPr>
          <w:p w:rsidR="009352F6" w:rsidRDefault="009352F6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9352F6" w:rsidRDefault="009352F6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9352F6" w:rsidTr="00775367">
        <w:tc>
          <w:tcPr>
            <w:tcW w:w="6941" w:type="dxa"/>
          </w:tcPr>
          <w:p w:rsidR="009352F6" w:rsidRDefault="009352F6" w:rsidP="009352F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9352F6" w:rsidRPr="009352F6" w:rsidRDefault="009352F6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9311E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  <w:bookmarkStart w:id="0" w:name="_GoBack"/>
            <w:bookmarkEnd w:id="0"/>
          </w:p>
        </w:tc>
      </w:tr>
    </w:tbl>
    <w:p w:rsidR="00240667" w:rsidRDefault="00240667" w:rsidP="00240667">
      <w:pPr>
        <w:spacing w:after="0"/>
      </w:pPr>
    </w:p>
    <w:sectPr w:rsidR="002406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240667"/>
    <w:rsid w:val="00277A96"/>
    <w:rsid w:val="005F3ACE"/>
    <w:rsid w:val="009311E1"/>
    <w:rsid w:val="009352F6"/>
    <w:rsid w:val="00AD2CD4"/>
    <w:rsid w:val="00B42E02"/>
    <w:rsid w:val="00D03D8B"/>
    <w:rsid w:val="00E81961"/>
    <w:rsid w:val="00E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3D640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240667"/>
  </w:style>
  <w:style w:type="paragraph" w:customStyle="1" w:styleId="qowt-li-10">
    <w:name w:val="qowt-li-1_0"/>
    <w:basedOn w:val="Normal"/>
    <w:rsid w:val="0024066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2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2021-10-19T04:39:00Z</dcterms:created>
  <dcterms:modified xsi:type="dcterms:W3CDTF">2021-10-19T04:39:00Z</dcterms:modified>
</cp:coreProperties>
</file>