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580" w:rsidRPr="0086339C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3 : ตัวชี้วัดการดำเนินงานตามเป้าหมายที่ส่วนงานกำหนด</w:t>
      </w:r>
    </w:p>
    <w:p w:rsidR="008F1580" w:rsidRPr="008F1580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F1580" w:rsidRPr="008F1580" w:rsidRDefault="008F1580" w:rsidP="003E7A12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9413B9">
        <w:rPr>
          <w:rFonts w:ascii="TH SarabunPSK" w:hAnsi="TH SarabunPSK" w:cs="TH SarabunPSK" w:hint="cs"/>
          <w:b/>
          <w:bCs/>
          <w:sz w:val="32"/>
          <w:szCs w:val="32"/>
          <w:cs/>
        </w:rPr>
        <w:t>กองตรวจสอบภายใน</w:t>
      </w:r>
    </w:p>
    <w:p w:rsidR="008F1580" w:rsidRPr="00044518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ตัวชี้วัดการดำเนินงานตามเป้าหมายที่ส่วนงานกำหนด</w:t>
      </w:r>
    </w:p>
    <w:p w:rsidR="00886712" w:rsidRPr="00886712" w:rsidRDefault="00886712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4313"/>
        <w:gridCol w:w="2631"/>
      </w:tblGrid>
      <w:tr w:rsidR="008F1580" w:rsidRPr="008E7859" w:rsidTr="00F16159">
        <w:trPr>
          <w:trHeight w:val="342"/>
          <w:tblHeader/>
        </w:trPr>
        <w:tc>
          <w:tcPr>
            <w:tcW w:w="1352" w:type="dxa"/>
          </w:tcPr>
          <w:p w:rsidR="008F1580" w:rsidRPr="008E7859" w:rsidRDefault="008F1580" w:rsidP="00F1615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4313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กระบวนการดำเนินงานเพื่อการประกันคุณภาพภายใน</w:t>
            </w:r>
          </w:p>
        </w:tc>
        <w:tc>
          <w:tcPr>
            <w:tcW w:w="2631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</w:tr>
      <w:tr w:rsidR="009413B9" w:rsidRPr="008E7859" w:rsidTr="00F16159">
        <w:trPr>
          <w:trHeight w:val="1856"/>
        </w:trPr>
        <w:tc>
          <w:tcPr>
            <w:tcW w:w="1352" w:type="dxa"/>
          </w:tcPr>
          <w:p w:rsidR="009413B9" w:rsidRPr="008E7859" w:rsidRDefault="009413B9" w:rsidP="009413B9">
            <w:pPr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4. กองตรวจสอบภายใน</w:t>
            </w:r>
          </w:p>
        </w:tc>
        <w:tc>
          <w:tcPr>
            <w:tcW w:w="4313" w:type="dxa"/>
          </w:tcPr>
          <w:p w:rsidR="009413B9" w:rsidRPr="008E7859" w:rsidRDefault="009413B9" w:rsidP="009413B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4.1. กระบวนการกำกับ ติดตาม และประเมินผลกระบวนการตรวจสอบ และติดตามผลการดำเนินการตามข้อเสนอแนะของหน่วยรับตรวจ และนำผลการประเมินมาพัฒนา/ปรับปรุงการกำกับ ติดตามและพัฒนากระบวนการ (ปีงบประมาณ </w:t>
            </w:r>
            <w:r w:rsidRPr="008E7859">
              <w:rPr>
                <w:rFonts w:ascii="TH SarabunPSK" w:hAnsi="TH SarabunPSK" w:cs="TH SarabunPSK"/>
                <w:sz w:val="28"/>
              </w:rPr>
              <w:t>2564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31" w:type="dxa"/>
          </w:tcPr>
          <w:p w:rsidR="009413B9" w:rsidRPr="008E7859" w:rsidRDefault="009413B9" w:rsidP="009413B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ร้อยละของการเข้าตรวจสอบฯ ออกรายงานผลการตรวจสอบฯ การติดตาม และแจ้งผลการดำเนินการให้กับหน่วยรับตรวจ</w:t>
            </w:r>
          </w:p>
          <w:p w:rsidR="009413B9" w:rsidRPr="008E7859" w:rsidRDefault="009413B9" w:rsidP="009413B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5B185F" w:rsidRPr="00F16159" w:rsidRDefault="009413B9" w:rsidP="003E7A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627B2" w:rsidRPr="00044518" w:rsidRDefault="003E7A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รายงานผลการดำเนินงาน</w:t>
      </w:r>
    </w:p>
    <w:p w:rsidR="003E7A12" w:rsidRDefault="003E7A12" w:rsidP="00F161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1) </w:t>
      </w:r>
      <w:r w:rsidR="009413B9" w:rsidRPr="009413B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กระบวนการกำกับ ติดตาม และประเมินผลกระบวนการตรวจสอบ และติดตามผลการดำเนินการตามข้อเสนอแนะของหน่วยรับตรวจ และนำผลการประเมินมาพัฒนา/ปรับปรุงการกำกับ ติดตามและพัฒนากระบวนการ (ปีงบประมาณ </w:t>
      </w:r>
      <w:r w:rsidR="009413B9" w:rsidRPr="009413B9">
        <w:rPr>
          <w:rFonts w:ascii="TH SarabunPSK" w:hAnsi="TH SarabunPSK" w:cs="TH SarabunPSK"/>
          <w:b/>
          <w:bCs/>
          <w:color w:val="000000"/>
          <w:sz w:val="32"/>
          <w:szCs w:val="32"/>
        </w:rPr>
        <w:t>2564</w:t>
      </w:r>
      <w:r w:rsidR="009413B9" w:rsidRPr="009413B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:rsidR="003E7A12" w:rsidRPr="00863635" w:rsidRDefault="003E7A12" w:rsidP="003E7A1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>.</w:t>
      </w: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63635" w:rsidRPr="00863635">
        <w:rPr>
          <w:rFonts w:ascii="TH SarabunPSK" w:hAnsi="TH SarabunPSK" w:cs="TH SarabunPSK"/>
          <w:sz w:val="32"/>
          <w:szCs w:val="32"/>
          <w:cs/>
        </w:rPr>
        <w:t>รายงาน</w:t>
      </w:r>
      <w:r w:rsidR="00863635" w:rsidRPr="00863635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กระบวนการดำเนินงาน การประเมินผลกระบวนการ การวิเคราะห์กระบวนการ/ผลการประเมิน </w:t>
      </w:r>
      <w:r w:rsidR="00863635" w:rsidRPr="00863635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</w:t>
      </w:r>
      <w:r w:rsidR="00863635" w:rsidRPr="00863635">
        <w:rPr>
          <w:rFonts w:ascii="TH SarabunPSK" w:hAnsi="TH SarabunPSK" w:cs="TH SarabunPSK"/>
          <w:color w:val="000000"/>
          <w:sz w:val="32"/>
          <w:szCs w:val="32"/>
          <w:cs/>
        </w:rPr>
        <w:t>วางแผนหรือปรับปรุงการดำเนินงาน</w:t>
      </w:r>
    </w:p>
    <w:p w:rsidR="003E7A12" w:rsidRDefault="003E7A12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(บรรยาย/อภิปราย/ </w:t>
      </w:r>
      <w:r w:rsidRPr="003E7A12"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</w:t>
      </w:r>
      <w:r w:rsidR="00863635">
        <w:rPr>
          <w:rFonts w:ascii="TH SarabunPSK" w:hAnsi="TH SarabunPSK" w:cs="TH SarabunPSK" w:hint="cs"/>
          <w:color w:val="FF0000"/>
          <w:sz w:val="32"/>
          <w:szCs w:val="32"/>
          <w:cs/>
        </w:rPr>
        <w:t>รายงานฯ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ตามบริบทของหน่วยงาน)</w:t>
      </w:r>
    </w:p>
    <w:p w:rsidR="003E7A12" w:rsidRPr="003E7A12" w:rsidRDefault="003E7A12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3E7A12" w:rsidRDefault="003E7A12" w:rsidP="003E7A12">
      <w:pPr>
        <w:spacing w:after="0"/>
      </w:pPr>
    </w:p>
    <w:p w:rsidR="00F16159" w:rsidRDefault="00F16159" w:rsidP="003E7A12">
      <w:pPr>
        <w:spacing w:after="0"/>
      </w:pPr>
    </w:p>
    <w:p w:rsidR="00B955A2" w:rsidRPr="00863635" w:rsidRDefault="00B955A2" w:rsidP="00B955A2">
      <w:pPr>
        <w:spacing w:after="0"/>
        <w:rPr>
          <w:rFonts w:ascii="TH SarabunPSK" w:hAnsi="TH SarabunPSK" w:cs="TH SarabunPSK"/>
          <w:sz w:val="32"/>
          <w:szCs w:val="32"/>
        </w:rPr>
      </w:pPr>
      <w:r w:rsidRPr="00863635">
        <w:rPr>
          <w:rFonts w:ascii="TH SarabunPSK" w:hAnsi="TH SarabunPSK" w:cs="TH SarabunPSK" w:hint="cs"/>
          <w:sz w:val="32"/>
          <w:szCs w:val="32"/>
          <w:cs/>
        </w:rPr>
        <w:t>1</w:t>
      </w:r>
      <w:r w:rsidR="00863635" w:rsidRPr="00863635">
        <w:rPr>
          <w:rFonts w:ascii="TH SarabunPSK" w:hAnsi="TH SarabunPSK" w:cs="TH SarabunPSK" w:hint="cs"/>
          <w:sz w:val="32"/>
          <w:szCs w:val="32"/>
          <w:cs/>
        </w:rPr>
        <w:t>.2</w:t>
      </w:r>
      <w:r w:rsidRPr="00863635">
        <w:rPr>
          <w:rFonts w:ascii="TH SarabunPSK" w:hAnsi="TH SarabunPSK" w:cs="TH SarabunPSK" w:hint="cs"/>
          <w:sz w:val="32"/>
          <w:szCs w:val="32"/>
          <w:cs/>
        </w:rPr>
        <w:t>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9413B9" w:rsidTr="009413B9">
        <w:trPr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3B9" w:rsidRDefault="009413B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3B9" w:rsidRDefault="009413B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9413B9" w:rsidTr="009413B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3B9" w:rsidRDefault="009413B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3B9" w:rsidRDefault="009413B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ร้อยละของการเข้าตรวจสอบ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ร้อยละ 100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9413B9" w:rsidRDefault="009413B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252730</wp:posOffset>
                      </wp:positionV>
                      <wp:extent cx="1916430" cy="0"/>
                      <wp:effectExtent l="0" t="0" r="26670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64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AF8C9D" id="Straight Connector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43.65pt,19.9pt" to="294.5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AU8tQEAALkDAAAOAAAAZHJzL2Uyb0RvYy54bWysU8GOEzEMvSPxD1HudKYFVTDqdA9dwQVB&#10;xcIHZDNOJyKJIye007/HSdtZBAghxMUTx37Pfo5nczd5J45AyWLo5XLRSgFB42DDoZdfPr998VqK&#10;lFUYlMMAvTxDknfb5882p9jBCkd0A5BgkpC6U+zlmHPsmibpEbxKC4wQOGiQvMrs0qEZSJ2Y3btm&#10;1bbr5oQ0REINKfHt/SUot5XfGND5ozEJsnC95N5ytVTtY7HNdqO6A6k4Wn1tQ/1DF17ZwEVnqnuV&#10;lfhG9hcqbzVhQpMXGn2DxlgNVQOrWbY/qXkYVYSqhYeT4jym9P9o9YfjnoQderlaSxGU5zd6yKTs&#10;YcxihyHwBJEEB3lSp5g6BuzCnq5einsqsidDvnxZkJjqdM/zdGHKQvPl8s1y/eolP4K+xZonYKSU&#10;3wF6UQ69dDYU4apTx/cpczFOvaWwUxq5lK6nfHZQkl34BIbFlGIVXdcIdo7EUfECDF+XRQZz1cwC&#10;Mda5GdT+GXTNLTCoq/W3wDm7VsSQZ6C3Ael3VfN0a9Vc8m+qL1qL7EcczvUh6jh4P6qy6y6XBfzR&#10;r/CnP277HQAA//8DAFBLAwQUAAYACAAAACEAbqavht4AAAAJAQAADwAAAGRycy9kb3ducmV2Lnht&#10;bEyPwU7DMAyG70i8Q2QkbixdJ0bXNZ2mSQhxQayDe9ZkaUfjVEnalbfHiMM42v70+/uLzWQ7Nmof&#10;WocC5rMEmMbaqRaNgI/D80MGLESJSnYOtYBvHWBT3t4UMlfugns9VtEwCsGQSwFNjH3OeagbbWWY&#10;uV4j3U7OWxlp9IYrLy8UbjueJsmSW9kifWhkr3eNrr+qwQroXv34aXZmG4aX/bI6v5/St8MoxP3d&#10;tF0Di3qKVxh+9UkdSnI6ugFVYJ2ANHtaECpgsaIKBDxmqzmw49+ClwX/36D8AQAA//8DAFBLAQIt&#10;ABQABgAIAAAAIQC2gziS/gAAAOEBAAATAAAAAAAAAAAAAAAAAAAAAABbQ29udGVudF9UeXBlc10u&#10;eG1sUEsBAi0AFAAGAAgAAAAhADj9If/WAAAAlAEAAAsAAAAAAAAAAAAAAAAALwEAAF9yZWxzLy5y&#10;ZWxzUEsBAi0AFAAGAAgAAAAhAClABTy1AQAAuQMAAA4AAAAAAAAAAAAAAAAALgIAAGRycy9lMm9E&#10;b2MueG1sUEsBAi0AFAAGAAgAAAAhAG6mr4beAAAACQEAAA8AAAAAAAAAAAAAAAAADw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ค่าคะแนน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=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ร้อยละของการเข้าตรวจสอบ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ฯ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9413B9" w:rsidRDefault="009413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  <w:t>100</w:t>
            </w:r>
          </w:p>
        </w:tc>
      </w:tr>
      <w:tr w:rsidR="009413B9" w:rsidTr="009413B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3B9" w:rsidRDefault="009413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3B9" w:rsidRDefault="009413B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ร้อยละของการเข้าตรวจสอบ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เท่ากับ ร้อยละ 100</w:t>
            </w:r>
          </w:p>
        </w:tc>
      </w:tr>
      <w:tr w:rsidR="009413B9" w:rsidTr="009413B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3B9" w:rsidRDefault="009413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3B9" w:rsidRDefault="009413B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ร้อยละของการเข้าตรวจสอบ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เท่ากับ ร้อยละ 100</w:t>
            </w:r>
          </w:p>
          <w:p w:rsidR="009413B9" w:rsidRDefault="009413B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และมีการรายงานกระบวนการดำเนินงานและการประเมินผลกระบวนการดำเนินงานอย่างเป็นระบบ</w:t>
            </w:r>
          </w:p>
        </w:tc>
      </w:tr>
      <w:tr w:rsidR="009413B9" w:rsidTr="009413B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3B9" w:rsidRDefault="009413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3B9" w:rsidRDefault="009413B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ร้อยละของจำนวนข้อร้องเรียน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เท่ากับ ร้อยละ 100</w:t>
            </w:r>
          </w:p>
          <w:p w:rsidR="009413B9" w:rsidRDefault="009413B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และมีการรายงาน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B955A2" w:rsidRPr="00F16159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B955A2" w:rsidRPr="00044518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B955A2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Default="00B955A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86712" w:rsidRPr="007E0FED" w:rsidRDefault="008867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886712" w:rsidTr="00775367">
        <w:tc>
          <w:tcPr>
            <w:tcW w:w="6941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886712" w:rsidTr="00B955A2">
        <w:tc>
          <w:tcPr>
            <w:tcW w:w="6941" w:type="dxa"/>
            <w:vAlign w:val="center"/>
          </w:tcPr>
          <w:p w:rsidR="00886712" w:rsidRPr="00B955A2" w:rsidRDefault="00D76788" w:rsidP="00B955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</w:t>
            </w:r>
            <w:r w:rsidR="00B955A2" w:rsidRPr="00B955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ผลประเมินตามตารางการคิดค่าคะแนน</w:t>
            </w:r>
          </w:p>
        </w:tc>
        <w:tc>
          <w:tcPr>
            <w:tcW w:w="2075" w:type="dxa"/>
            <w:vAlign w:val="center"/>
          </w:tcPr>
          <w:p w:rsidR="00886712" w:rsidRPr="00B01854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886712" w:rsidRDefault="00886712" w:rsidP="003E7A12">
      <w:pPr>
        <w:spacing w:after="0"/>
      </w:pPr>
    </w:p>
    <w:p w:rsidR="00886712" w:rsidRPr="008F1580" w:rsidRDefault="00886712" w:rsidP="003E7A12">
      <w:pPr>
        <w:spacing w:after="0"/>
      </w:pPr>
    </w:p>
    <w:sectPr w:rsidR="00886712" w:rsidRPr="008F1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80"/>
    <w:rsid w:val="00044518"/>
    <w:rsid w:val="003627B2"/>
    <w:rsid w:val="003E7A12"/>
    <w:rsid w:val="005F3ACE"/>
    <w:rsid w:val="007779EE"/>
    <w:rsid w:val="00863635"/>
    <w:rsid w:val="00886712"/>
    <w:rsid w:val="008F1580"/>
    <w:rsid w:val="009413B9"/>
    <w:rsid w:val="00B01854"/>
    <w:rsid w:val="00B955A2"/>
    <w:rsid w:val="00BF1240"/>
    <w:rsid w:val="00D76788"/>
    <w:rsid w:val="00EA1AF5"/>
    <w:rsid w:val="00F1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D029B"/>
  <w15:chartTrackingRefBased/>
  <w15:docId w15:val="{CBDE0837-FD81-4F1C-8221-5ED44828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61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9E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9E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2021-10-19T09:25:00Z</cp:lastPrinted>
  <dcterms:created xsi:type="dcterms:W3CDTF">2021-10-20T02:15:00Z</dcterms:created>
  <dcterms:modified xsi:type="dcterms:W3CDTF">2021-10-20T02:15:00Z</dcterms:modified>
</cp:coreProperties>
</file>