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9413B9">
        <w:rPr>
          <w:rFonts w:ascii="TH SarabunPSK" w:hAnsi="TH SarabunPSK" w:cs="TH SarabunPSK" w:hint="cs"/>
          <w:b/>
          <w:bCs/>
          <w:sz w:val="32"/>
          <w:szCs w:val="32"/>
          <w:cs/>
        </w:rPr>
        <w:t>กองตรวจสอบภายใน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4313"/>
        <w:gridCol w:w="2631"/>
      </w:tblGrid>
      <w:tr w:rsidR="008F1580" w:rsidRPr="008E7859" w:rsidTr="00F16159">
        <w:trPr>
          <w:trHeight w:val="342"/>
          <w:tblHeader/>
        </w:trPr>
        <w:tc>
          <w:tcPr>
            <w:tcW w:w="1352" w:type="dxa"/>
          </w:tcPr>
          <w:p w:rsidR="008F1580" w:rsidRPr="008E7859" w:rsidRDefault="008F1580" w:rsidP="00F161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4313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2631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9413B9" w:rsidRPr="008E7859" w:rsidTr="00F16159">
        <w:trPr>
          <w:trHeight w:val="1856"/>
        </w:trPr>
        <w:tc>
          <w:tcPr>
            <w:tcW w:w="1352" w:type="dxa"/>
          </w:tcPr>
          <w:p w:rsidR="009413B9" w:rsidRPr="008E7859" w:rsidRDefault="009413B9" w:rsidP="009413B9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4. กองตรวจสอบภายใน</w:t>
            </w:r>
          </w:p>
        </w:tc>
        <w:tc>
          <w:tcPr>
            <w:tcW w:w="4313" w:type="dxa"/>
          </w:tcPr>
          <w:p w:rsidR="009413B9" w:rsidRPr="008E7859" w:rsidRDefault="009413B9" w:rsidP="009413B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4.1. กระบวนการกำกับ ติดตาม และประเมินผลกระบวนการตรวจสอบ และติดตามผลการดำเนินการตามข้อเสนอแนะของหน่วยรับตรวจ และนำผลการประเมินมาพัฒนา/ปรับปรุงการกำกับ ติดตามและพัฒนากระบวนการ (ปีงบประมาณ </w:t>
            </w:r>
            <w:r w:rsidRPr="008E7859">
              <w:rPr>
                <w:rFonts w:ascii="TH SarabunPSK" w:hAnsi="TH SarabunPSK" w:cs="TH SarabunPSK"/>
                <w:sz w:val="28"/>
              </w:rPr>
              <w:t>2564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2631" w:type="dxa"/>
          </w:tcPr>
          <w:p w:rsidR="009413B9" w:rsidRPr="008E7859" w:rsidRDefault="009413B9" w:rsidP="009413B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ร้อยละของการเข้าตรวจสอบฯ ออกรายงานผลการตรวจสอบฯ การติดตาม และแจ้งผลการดำเนินการให้กับหน่วยรับตรวจ</w:t>
            </w:r>
          </w:p>
          <w:p w:rsidR="009413B9" w:rsidRPr="008E7859" w:rsidRDefault="009413B9" w:rsidP="009413B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5B185F" w:rsidRPr="00F16159" w:rsidRDefault="009413B9" w:rsidP="003E7A1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F1615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9413B9" w:rsidRPr="009413B9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กระบวนการกำกับ ติดตาม และประเมินผลกระบวนการตรวจสอบ และติดตามผลการดำเนินการตามข้อเสนอแนะของหน่วยรับตรวจ และนำผลการประเมินมาพัฒนา/ปรับปรุงการกำกับ ติดตามและพัฒนากระบวนการ (ปีงบประมาณ </w:t>
      </w:r>
      <w:r w:rsidR="009413B9" w:rsidRPr="009413B9">
        <w:rPr>
          <w:rFonts w:ascii="TH SarabunPSK" w:hAnsi="TH SarabunPSK" w:cs="TH SarabunPSK"/>
          <w:b/>
          <w:bCs/>
          <w:color w:val="000000"/>
          <w:sz w:val="32"/>
          <w:szCs w:val="32"/>
        </w:rPr>
        <w:t>2564</w:t>
      </w:r>
      <w:r w:rsidR="009413B9" w:rsidRPr="009413B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:rsidR="003E7A12" w:rsidRPr="00863635" w:rsidRDefault="003E7A12" w:rsidP="003E7A1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63635" w:rsidRPr="00863635">
        <w:rPr>
          <w:rFonts w:ascii="TH SarabunPSK" w:hAnsi="TH SarabunPSK" w:cs="TH SarabunPSK"/>
          <w:sz w:val="32"/>
          <w:szCs w:val="32"/>
          <w:cs/>
        </w:rPr>
        <w:t>รายงาน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="00863635"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 w:rsidR="00863635"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E7A12" w:rsidRP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3E7A12" w:rsidRDefault="003E7A12" w:rsidP="003E7A12">
      <w:pPr>
        <w:spacing w:after="0"/>
      </w:pPr>
    </w:p>
    <w:p w:rsidR="00F16159" w:rsidRDefault="00F16159" w:rsidP="003E7A12">
      <w:pPr>
        <w:spacing w:after="0"/>
      </w:pPr>
    </w:p>
    <w:p w:rsidR="00B955A2" w:rsidRPr="00863635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</w:t>
      </w:r>
      <w:r w:rsidR="00863635" w:rsidRPr="00863635">
        <w:rPr>
          <w:rFonts w:ascii="TH SarabunPSK" w:hAnsi="TH SarabunPSK" w:cs="TH SarabunPSK" w:hint="cs"/>
          <w:sz w:val="32"/>
          <w:szCs w:val="32"/>
          <w:cs/>
        </w:rPr>
        <w:t>.2</w:t>
      </w:r>
      <w:r w:rsidRPr="00863635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9413B9" w:rsidTr="009413B9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3B9" w:rsidRDefault="009413B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3B9" w:rsidRDefault="009413B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9413B9" w:rsidTr="009413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3B9" w:rsidRDefault="009413B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3B9" w:rsidRDefault="009413B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ร้อยละของการเข้าตรวจสอบ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100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9413B9" w:rsidRDefault="009413B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1824355</wp:posOffset>
                      </wp:positionH>
                      <wp:positionV relativeFrom="paragraph">
                        <wp:posOffset>252730</wp:posOffset>
                      </wp:positionV>
                      <wp:extent cx="1916430" cy="0"/>
                      <wp:effectExtent l="0" t="0" r="26670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164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AF8C9D" id="Straight Connector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43.65pt,19.9pt" to="294.5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ค่าคะแนน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  <w:t>=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ab/>
            </w: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ร้อยละของการเข้าตรวจสอบ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9413B9" w:rsidRDefault="009413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100</w:t>
            </w:r>
          </w:p>
        </w:tc>
      </w:tr>
      <w:tr w:rsidR="009413B9" w:rsidTr="009413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3B9" w:rsidRDefault="009413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3B9" w:rsidRDefault="009413B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ร้อยละของการเข้าตรวจสอบ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100</w:t>
            </w:r>
          </w:p>
        </w:tc>
      </w:tr>
      <w:tr w:rsidR="009413B9" w:rsidTr="009413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3B9" w:rsidRDefault="009413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3B9" w:rsidRDefault="009413B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ร้อยละของการเข้าตรวจสอบ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100</w:t>
            </w:r>
          </w:p>
          <w:p w:rsidR="009413B9" w:rsidRDefault="009413B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และมีการรายงานกระบวนการดำเนินงานและการประเมินผลกระบวนการดำเนินงานอย่างเป็นระบบ</w:t>
            </w:r>
          </w:p>
        </w:tc>
      </w:tr>
      <w:tr w:rsidR="009413B9" w:rsidTr="009413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3B9" w:rsidRDefault="009413B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lastRenderedPageBreak/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3B9" w:rsidRDefault="009413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ร้อยละของจำนวนข้อร้องเรียน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100</w:t>
            </w:r>
          </w:p>
          <w:p w:rsidR="009413B9" w:rsidRDefault="009413B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F16159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886712" w:rsidTr="00775367">
        <w:tc>
          <w:tcPr>
            <w:tcW w:w="6941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B955A2">
        <w:tc>
          <w:tcPr>
            <w:tcW w:w="6941" w:type="dxa"/>
            <w:vAlign w:val="center"/>
          </w:tcPr>
          <w:p w:rsidR="00886712" w:rsidRPr="00B955A2" w:rsidRDefault="00D76788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ผลประเมินตามตารางการคิดค่าคะแนน</w:t>
            </w:r>
          </w:p>
        </w:tc>
        <w:tc>
          <w:tcPr>
            <w:tcW w:w="2075" w:type="dxa"/>
            <w:vAlign w:val="center"/>
          </w:tcPr>
          <w:p w:rsidR="00886712" w:rsidRPr="00B01854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627B2"/>
    <w:rsid w:val="003E7A12"/>
    <w:rsid w:val="005F3ACE"/>
    <w:rsid w:val="007779EE"/>
    <w:rsid w:val="00863635"/>
    <w:rsid w:val="00886712"/>
    <w:rsid w:val="008F1580"/>
    <w:rsid w:val="009413B9"/>
    <w:rsid w:val="00B01854"/>
    <w:rsid w:val="00B955A2"/>
    <w:rsid w:val="00BF1240"/>
    <w:rsid w:val="00D76788"/>
    <w:rsid w:val="00EA1AF5"/>
    <w:rsid w:val="00F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D029B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9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9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2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2021-10-19T09:25:00Z</cp:lastPrinted>
  <dcterms:created xsi:type="dcterms:W3CDTF">2021-10-20T02:15:00Z</dcterms:created>
  <dcterms:modified xsi:type="dcterms:W3CDTF">2021-10-20T02:15:00Z</dcterms:modified>
</cp:coreProperties>
</file>