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2462" w14:textId="05FE9DB1" w:rsidR="00237163" w:rsidRDefault="00DB74B3" w:rsidP="00237163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A0BD69A" wp14:editId="13F44BD9">
            <wp:simplePos x="0" y="0"/>
            <wp:positionH relativeFrom="page">
              <wp:align>left</wp:align>
            </wp:positionH>
            <wp:positionV relativeFrom="paragraph">
              <wp:posOffset>-1143635</wp:posOffset>
            </wp:positionV>
            <wp:extent cx="7545267" cy="10672549"/>
            <wp:effectExtent l="0" t="0" r="0" b="0"/>
            <wp:wrapNone/>
            <wp:docPr id="6" name="รูปภาพ 2" descr="รูปภาพประกอบด้วย ข้อความ, เครื่องประดับ, ร่ม, นามบัต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เครื่องประดับ, ร่ม, นามบัตร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267" cy="1067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7E3C6" w14:textId="222D35C9" w:rsidR="004977B6" w:rsidRDefault="004977B6" w:rsidP="00237163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0DE37BF6" w14:textId="4D1EBDF7" w:rsidR="00237163" w:rsidRDefault="00DB74B3" w:rsidP="00237163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42A2166" wp14:editId="2F6A8167">
                <wp:simplePos x="0" y="0"/>
                <wp:positionH relativeFrom="page">
                  <wp:align>center</wp:align>
                </wp:positionH>
                <wp:positionV relativeFrom="paragraph">
                  <wp:posOffset>1893570</wp:posOffset>
                </wp:positionV>
                <wp:extent cx="654744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2A533" w14:textId="77777777" w:rsidR="00DB74B3" w:rsidRPr="008B4650" w:rsidRDefault="00DB74B3" w:rsidP="00DB74B3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8B4650">
                              <w:rPr>
                                <w:rFonts w:ascii="TH Fah kwang" w:hAnsi="TH Fah kwang" w:cs="TH Fah kwang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คู่มือ</w:t>
                            </w:r>
                          </w:p>
                          <w:p w14:paraId="5BA87E80" w14:textId="77777777" w:rsidR="00DB74B3" w:rsidRPr="008B4650" w:rsidRDefault="00DB74B3" w:rsidP="00DB74B3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B4650">
                              <w:rPr>
                                <w:rFonts w:ascii="TH Fah kwang" w:hAnsi="TH Fah kwang" w:cs="TH Fah kwang"/>
                                <w:b/>
                                <w:bCs/>
                                <w:sz w:val="66"/>
                                <w:szCs w:val="66"/>
                                <w:cs/>
                              </w:rPr>
                              <w:t>การประกันคุณภาพภายในส่วนงานสนับสนุน</w:t>
                            </w:r>
                          </w:p>
                          <w:p w14:paraId="6A09E0B2" w14:textId="77777777" w:rsidR="00DB74B3" w:rsidRPr="008B4650" w:rsidRDefault="00DB74B3" w:rsidP="00DB74B3">
                            <w:pPr>
                              <w:jc w:val="center"/>
                              <w:rPr>
                                <w:rFonts w:ascii="TH Fah kwang" w:hAnsi="TH Fah kwang" w:cs="TH Fah kwang"/>
                                <w:b/>
                                <w:bCs/>
                                <w:sz w:val="66"/>
                                <w:szCs w:val="66"/>
                                <w:cs/>
                              </w:rPr>
                            </w:pPr>
                            <w:r w:rsidRPr="008B4650">
                              <w:rPr>
                                <w:rFonts w:ascii="TH Fah kwang" w:hAnsi="TH Fah kwang" w:cs="TH Fah kwang" w:hint="cs"/>
                                <w:b/>
                                <w:bCs/>
                                <w:sz w:val="66"/>
                                <w:szCs w:val="66"/>
                                <w:cs/>
                              </w:rPr>
                              <w:t>ประจำปีงบประมาณ พ.ศ. 256</w:t>
                            </w:r>
                            <w:r>
                              <w:rPr>
                                <w:rFonts w:ascii="TH Fah kwang" w:hAnsi="TH Fah kwang" w:cs="TH Fah kwang"/>
                                <w:b/>
                                <w:bCs/>
                                <w:sz w:val="66"/>
                                <w:szCs w:val="6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A2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9.1pt;width:515.55pt;height:110.6pt;z-index:25169408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My+gEAAM4DAAAOAAAAZHJzL2Uyb0RvYy54bWysU9Fu2yAUfZ+0f0C8L3YiJ22sOFXXLtOk&#10;rpvU9QMwxjEacBmQ2NnX74LdNNreqvkBgS/33HvOPWxuBq3IUTgvwVR0PsspEYZDI82+os8/dh+u&#10;KfGBmYYpMKKiJ+Hpzfb9u01vS7GADlQjHEEQ48veVrQLwZZZ5nknNPMzsMJgsAWnWcCj22eNYz2i&#10;a5Ut8nyV9eAa64AL7/Hv/Rik24TftoKHb23rRSCqothbSKtLax3XbLth5d4x20k+tcHe0IVm0mDR&#10;M9Q9C4wcnPwHSkvuwEMbZhx0Bm0ruUgckM08/4vNU8esSFxQHG/PMvn/B8sfj0/2uyNh+AgDDjCR&#10;8PYB+E9PDNx1zOzFrXPQd4I1WHgeJct668spNUrtSx9B6v4rNDhkdgiQgIbW6agK8iSIjgM4nUUX&#10;QyAcf66WxVVRrCnhGJsXebFapLFkrHxJt86HzwI0iZuKOpxqgmfHBx9iO6x8uRKrGdhJpdJklSF9&#10;RdfLxTIlXES0DGg8JXVFr/P4jVaILD+ZJiUHJtW4xwLKTLQj05FzGOoBL0b6NTQnFMDBaDB8ELjp&#10;wP2mpEdzVdT/OjAnKFFfDIq4nhdFdGM6FMsrZEzcZaS+jDDDEaqigZJxexeSgyNXb29R7J1MMrx2&#10;MvWKpknqTAaPrrw8p1uvz3D7BwAA//8DAFBLAwQUAAYACAAAACEAa7somN4AAAAJAQAADwAAAGRy&#10;cy9kb3ducmV2LnhtbEyPzU7DMBCE70i8g7VI3Kid8NM2ZFNVqC1HoI04u7FJIuK1ZbtpeHvcExxH&#10;M5r5plxNZmCj9qG3hJDNBDBNjVU9tQj1YXu3ABaiJCUHSxrhRwdYVddXpSyUPdOHHvexZamEQiER&#10;uhhdwXloOm1kmFmnKXlf1hsZk/QtV16eU7kZeC7EEzeyp7TQSadfOt18708GwUW3m7/6t/f1ZjuK&#10;+nNX5327Qby9mdbPwKKe4l8YLvgJHarEdLQnUoENCOlIRMiXixzYxRb3WQbsiPCYLR+AVyX//6D6&#10;BQAA//8DAFBLAQItABQABgAIAAAAIQC2gziS/gAAAOEBAAATAAAAAAAAAAAAAAAAAAAAAABbQ29u&#10;dGVudF9UeXBlc10ueG1sUEsBAi0AFAAGAAgAAAAhADj9If/WAAAAlAEAAAsAAAAAAAAAAAAAAAAA&#10;LwEAAF9yZWxzLy5yZWxzUEsBAi0AFAAGAAgAAAAhAH1GczL6AQAAzgMAAA4AAAAAAAAAAAAAAAAA&#10;LgIAAGRycy9lMm9Eb2MueG1sUEsBAi0AFAAGAAgAAAAhAGu7KJjeAAAACQEAAA8AAAAAAAAAAAAA&#10;AAAAVAQAAGRycy9kb3ducmV2LnhtbFBLBQYAAAAABAAEAPMAAABfBQAAAAA=&#10;" filled="f" stroked="f">
                <v:textbox style="mso-fit-shape-to-text:t">
                  <w:txbxContent>
                    <w:p w14:paraId="55A2A533" w14:textId="77777777" w:rsidR="00DB74B3" w:rsidRPr="008B4650" w:rsidRDefault="00DB74B3" w:rsidP="00DB74B3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sz w:val="80"/>
                          <w:szCs w:val="80"/>
                        </w:rPr>
                      </w:pPr>
                      <w:r w:rsidRPr="008B4650">
                        <w:rPr>
                          <w:rFonts w:ascii="TH Fah kwang" w:hAnsi="TH Fah kwang" w:cs="TH Fah kwang"/>
                          <w:b/>
                          <w:bCs/>
                          <w:sz w:val="80"/>
                          <w:szCs w:val="80"/>
                          <w:cs/>
                        </w:rPr>
                        <w:t>คู่มือ</w:t>
                      </w:r>
                    </w:p>
                    <w:p w14:paraId="5BA87E80" w14:textId="77777777" w:rsidR="00DB74B3" w:rsidRPr="008B4650" w:rsidRDefault="00DB74B3" w:rsidP="00DB74B3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sz w:val="66"/>
                          <w:szCs w:val="66"/>
                        </w:rPr>
                      </w:pPr>
                      <w:r w:rsidRPr="008B4650">
                        <w:rPr>
                          <w:rFonts w:ascii="TH Fah kwang" w:hAnsi="TH Fah kwang" w:cs="TH Fah kwang"/>
                          <w:b/>
                          <w:bCs/>
                          <w:sz w:val="66"/>
                          <w:szCs w:val="66"/>
                          <w:cs/>
                        </w:rPr>
                        <w:t>การประกันคุณภาพภายในส่วนงานสนับสนุน</w:t>
                      </w:r>
                    </w:p>
                    <w:p w14:paraId="6A09E0B2" w14:textId="77777777" w:rsidR="00DB74B3" w:rsidRPr="008B4650" w:rsidRDefault="00DB74B3" w:rsidP="00DB74B3">
                      <w:pPr>
                        <w:jc w:val="center"/>
                        <w:rPr>
                          <w:rFonts w:ascii="TH Fah kwang" w:hAnsi="TH Fah kwang" w:cs="TH Fah kwang"/>
                          <w:b/>
                          <w:bCs/>
                          <w:sz w:val="66"/>
                          <w:szCs w:val="66"/>
                          <w:cs/>
                        </w:rPr>
                      </w:pPr>
                      <w:r w:rsidRPr="008B4650">
                        <w:rPr>
                          <w:rFonts w:ascii="TH Fah kwang" w:hAnsi="TH Fah kwang" w:cs="TH Fah kwang" w:hint="cs"/>
                          <w:b/>
                          <w:bCs/>
                          <w:sz w:val="66"/>
                          <w:szCs w:val="66"/>
                          <w:cs/>
                        </w:rPr>
                        <w:t>ประจำปีงบประมาณ พ.ศ. 256</w:t>
                      </w:r>
                      <w:r>
                        <w:rPr>
                          <w:rFonts w:ascii="TH Fah kwang" w:hAnsi="TH Fah kwang" w:cs="TH Fah kwang"/>
                          <w:b/>
                          <w:bCs/>
                          <w:sz w:val="66"/>
                          <w:szCs w:val="6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6C4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90C150B" wp14:editId="69997FD5">
                <wp:simplePos x="0" y="0"/>
                <wp:positionH relativeFrom="column">
                  <wp:posOffset>1328542</wp:posOffset>
                </wp:positionH>
                <wp:positionV relativeFrom="paragraph">
                  <wp:posOffset>3199396</wp:posOffset>
                </wp:positionV>
                <wp:extent cx="360" cy="360"/>
                <wp:effectExtent l="38100" t="3810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C256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103.9pt;margin-top:251.2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QpELsYBAABoBAAAEAAAAGRycy9pbmsvaW5rMS54bWy0k0Fv&#10;2yAUx++T9h0QO+wy2+DEdWrV6WmRJm3StHbSenRtGqMaiADHybffMybEVdOdOlmy4MH7896PPze3&#10;B9GhPdOGK1liGhOMmKxVw+W2xL/vN9EKI2Mr2VSdkqzER2bw7frjhxsun0VXwB+BgjTjSHQlbq3d&#10;FUkyDEM8LGKlt0lKyCL5Jp9/fMdrn9WwJy65hSPNKVQradnBjmIFb0pc2wMJ+0H7TvW6ZmF5jOj6&#10;vMPqqmYbpUVlg2JbSck6JCsBdf/ByB53MOBwzpZpjASHhqM0pst8ufp6DYHqUOLZvIcSDVQicHJZ&#10;8+E/aG5ea45lLdL8KsfIl9Sw/VhT4pgXb/f+U6sd05azM+YJil84onqaOz4TKM2M6vrxbjDaV10P&#10;yCghYAt/Nk0uAHmtB2zeVQ+4vKk3L+4lGt/enIOHFix1ulrLBQOji13wmDUgPIbvrHbPISVpGpEs&#10;ouk9WRX0qshoTPNsdhXexSfNR92bNug96rNf3UqgNnU28Ma2ATqJSRagz5FfSm0Z37b2X7m+bZcc&#10;nHPhHTozId/HL/ZU4k/uKSKXOQVcIxQRlC6zPPvymcAXreg1feHIcAqgXv8FAAD//wMAUEsDBBQA&#10;BgAIAAAAIQDU7uSj4wAAAAsBAAAPAAAAZHJzL2Rvd25yZXYueG1sTI/NTsMwEITvSLyDtUjcqN3Q&#10;EhTiVIiIgiqQIPxI3Nx4m0TY6yh2m/D2uCc47uxo5pt8NVnDDjj4zpGE+UwAQ6qd7qiR8P52f3EN&#10;zAdFWhlHKOEHPayK05NcZdqN9IqHKjQshpDPlIQ2hD7j3NctWuVnrkeKv50brArxHBquBzXGcGt4&#10;IsQVt6qj2NCqHu9arL+rvZWwfvp69OnDc2XWi3GzKz/KT/9SSnl+Nt3eAAs4hT8zHPEjOhSRaev2&#10;pD0zEhKRRvQgYSmSBbDoSOYiBbY9KstL4EXO/28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NCkQuxgEAAGgEAAAQAAAAAAAAAAAAAAAAANADAABk&#10;cnMvaW5rL2luazEueG1sUEsBAi0AFAAGAAgAAAAhANTu5KPjAAAACwEAAA8AAAAAAAAAAAAAAAAA&#10;xA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</w:p>
    <w:p w14:paraId="140BBB9A" w14:textId="3BBC97F7" w:rsidR="00237163" w:rsidRDefault="00237163" w:rsidP="00237163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6"/>
          <w:szCs w:val="36"/>
          <w:cs/>
        </w:rPr>
        <w:sectPr w:rsidR="00237163" w:rsidSect="007D59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814" w:right="1440" w:bottom="1440" w:left="2160" w:header="720" w:footer="499" w:gutter="0"/>
          <w:pgNumType w:start="0" w:chapStyle="1"/>
          <w:cols w:space="720"/>
          <w:titlePg/>
          <w:docGrid w:linePitch="360"/>
        </w:sectPr>
      </w:pPr>
    </w:p>
    <w:p w14:paraId="5FC11FB3" w14:textId="0AFDDD8F" w:rsidR="004144E9" w:rsidRPr="002D2E9E" w:rsidRDefault="004144E9" w:rsidP="006D004D">
      <w:pPr>
        <w:tabs>
          <w:tab w:val="left" w:pos="709"/>
          <w:tab w:val="left" w:pos="7797"/>
          <w:tab w:val="left" w:pos="8505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D2E9E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171BA6C0" w14:textId="70C4FE10" w:rsidR="006D004D" w:rsidRPr="0010300C" w:rsidRDefault="006D004D" w:rsidP="006D004D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053A1D3" w14:textId="4D51FB62" w:rsidR="006D004D" w:rsidRPr="0010300C" w:rsidRDefault="006D004D" w:rsidP="006D004D">
      <w:pPr>
        <w:tabs>
          <w:tab w:val="left" w:pos="709"/>
          <w:tab w:val="left" w:pos="7797"/>
          <w:tab w:val="left" w:pos="8505"/>
        </w:tabs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0EEA1183" w14:textId="4086FB44" w:rsidR="004144E9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บทที่ 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  <w:t>บทนำ</w:t>
      </w:r>
      <w:r w:rsidR="00D25FE4" w:rsidRPr="0010300C">
        <w:rPr>
          <w:rFonts w:ascii="TH Sarabun New" w:hAnsi="TH Sarabun New" w:cs="TH Sarabun New"/>
          <w:sz w:val="32"/>
          <w:szCs w:val="32"/>
        </w:rPr>
        <w:tab/>
      </w:r>
    </w:p>
    <w:p w14:paraId="44AE8F41" w14:textId="4496C768" w:rsidR="004144E9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>1. เหตุผลและความจำเป็นของการประกันคุณภาพภายใน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Pr="0010300C">
        <w:rPr>
          <w:rFonts w:ascii="TH Sarabun New" w:hAnsi="TH Sarabun New" w:cs="TH Sarabun New"/>
          <w:sz w:val="32"/>
          <w:szCs w:val="32"/>
        </w:rPr>
        <w:tab/>
        <w:t>1</w:t>
      </w:r>
    </w:p>
    <w:p w14:paraId="77BA8115" w14:textId="676CB97F" w:rsidR="004144E9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sz w:val="32"/>
          <w:szCs w:val="32"/>
          <w:cs/>
        </w:rPr>
        <w:t>. วัตถุประสงค์ของการประกันคุณภาพภายใน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Pr="0010300C">
        <w:rPr>
          <w:rFonts w:ascii="TH Sarabun New" w:hAnsi="TH Sarabun New" w:cs="TH Sarabun New"/>
          <w:sz w:val="32"/>
          <w:szCs w:val="32"/>
        </w:rPr>
        <w:tab/>
        <w:t>1</w:t>
      </w:r>
    </w:p>
    <w:p w14:paraId="620E4C11" w14:textId="5115195F" w:rsidR="00DF4205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</w:rPr>
        <w:tab/>
        <w:t>3</w:t>
      </w:r>
      <w:r w:rsidRPr="0010300C">
        <w:rPr>
          <w:rFonts w:ascii="TH Sarabun New" w:hAnsi="TH Sarabun New" w:cs="TH Sarabun New"/>
          <w:sz w:val="32"/>
          <w:szCs w:val="32"/>
          <w:cs/>
        </w:rPr>
        <w:t>. กรอบแนวคิดของการประกันคุณภาพภายใน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สนับสนุน </w:t>
      </w:r>
    </w:p>
    <w:p w14:paraId="48F705FA" w14:textId="2B3D80BD" w:rsidR="004144E9" w:rsidRPr="0010300C" w:rsidRDefault="00DF4205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t>ปี</w:t>
      </w:r>
      <w:r w:rsidRPr="0010300C">
        <w:rPr>
          <w:rFonts w:ascii="TH Sarabun New" w:hAnsi="TH Sarabun New" w:cs="TH Sarabun New"/>
          <w:sz w:val="32"/>
          <w:szCs w:val="32"/>
          <w:cs/>
        </w:rPr>
        <w:t>งบประมาณ พ.ศ.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0B8C" w:rsidRPr="0010300C">
        <w:rPr>
          <w:rFonts w:ascii="TH Sarabun New" w:hAnsi="TH Sarabun New" w:cs="TH Sarabun New"/>
          <w:sz w:val="32"/>
          <w:szCs w:val="32"/>
          <w:cs/>
        </w:rPr>
        <w:t>2565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tab/>
        <w:t>2</w:t>
      </w:r>
    </w:p>
    <w:p w14:paraId="47AD31B2" w14:textId="2F7FD59F" w:rsidR="004144E9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 xml:space="preserve">4. </w:t>
      </w:r>
      <w:r w:rsidR="002D2E9E" w:rsidRPr="0010300C">
        <w:rPr>
          <w:rFonts w:ascii="TH Sarabun New" w:hAnsi="TH Sarabun New" w:cs="TH Sarabun New"/>
          <w:sz w:val="32"/>
          <w:szCs w:val="32"/>
          <w:cs/>
        </w:rPr>
        <w:t>องค์ประกอบของการประกันคุณภาพภายในส่วนงานสนับสนุน</w:t>
      </w:r>
      <w:r w:rsidR="00151939" w:rsidRPr="0010300C">
        <w:rPr>
          <w:rFonts w:ascii="TH Sarabun New" w:hAnsi="TH Sarabun New" w:cs="TH Sarabun New"/>
          <w:sz w:val="32"/>
          <w:szCs w:val="32"/>
          <w:cs/>
        </w:rPr>
        <w:tab/>
        <w:t>4</w:t>
      </w:r>
    </w:p>
    <w:p w14:paraId="5A584664" w14:textId="7D29199E" w:rsidR="004144E9" w:rsidRPr="0010300C" w:rsidRDefault="00527BA2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 xml:space="preserve">5. </w:t>
      </w:r>
      <w:r w:rsidR="002D2E9E" w:rsidRPr="0010300C">
        <w:rPr>
          <w:rFonts w:ascii="TH Sarabun New" w:hAnsi="TH Sarabun New" w:cs="TH Sarabun New"/>
          <w:sz w:val="32"/>
          <w:szCs w:val="32"/>
          <w:cs/>
        </w:rPr>
        <w:t>กระบวนการตรวจประเมินคุณภาพภายในส่วนงานสนับสนุน</w:t>
      </w:r>
      <w:r w:rsidR="00D25FE4"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4</w:t>
      </w:r>
    </w:p>
    <w:p w14:paraId="0791442C" w14:textId="22A676D5" w:rsidR="004144E9" w:rsidRPr="0010300C" w:rsidRDefault="004144E9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บทที่ 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การจัดทำรายงานการประเมินตนเองของ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ส่วนงาน/หน่วยงาน</w:t>
      </w:r>
      <w:r w:rsidR="00D25FE4" w:rsidRPr="0010300C">
        <w:rPr>
          <w:rFonts w:ascii="TH Sarabun New" w:hAnsi="TH Sarabun New" w:cs="TH Sarabun New"/>
          <w:sz w:val="32"/>
          <w:szCs w:val="32"/>
          <w:cs/>
        </w:rPr>
        <w:tab/>
      </w:r>
    </w:p>
    <w:p w14:paraId="6AF0F74A" w14:textId="1E5045BA" w:rsidR="004144E9" w:rsidRPr="0010300C" w:rsidRDefault="00D25FE4" w:rsidP="004144E9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>2.1 โครงร่างองค์กร</w:t>
      </w: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5</w:t>
      </w:r>
    </w:p>
    <w:p w14:paraId="5FEF180C" w14:textId="3E96CA5B" w:rsidR="00305170" w:rsidRPr="0010300C" w:rsidRDefault="004144E9" w:rsidP="00475A8A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 xml:space="preserve">2.2. </w:t>
      </w:r>
      <w:r w:rsidR="003614D7" w:rsidRPr="0010300C">
        <w:rPr>
          <w:rFonts w:ascii="TH Sarabun New" w:hAnsi="TH Sarabun New" w:cs="TH Sarabun New"/>
          <w:sz w:val="32"/>
          <w:szCs w:val="32"/>
          <w:cs/>
        </w:rPr>
        <w:t>ตัวชี้วัด</w:t>
      </w:r>
      <w:r w:rsidRPr="0010300C">
        <w:rPr>
          <w:rFonts w:ascii="TH Sarabun New" w:hAnsi="TH Sarabun New" w:cs="TH Sarabun New"/>
          <w:sz w:val="32"/>
          <w:szCs w:val="32"/>
          <w:cs/>
        </w:rPr>
        <w:t>ในการประเมิน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Pr="0010300C">
        <w:rPr>
          <w:rFonts w:ascii="TH Sarabun New" w:hAnsi="TH Sarabun New" w:cs="TH Sarabun New"/>
          <w:sz w:val="32"/>
          <w:szCs w:val="32"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2CB62884" w14:textId="65532938" w:rsidR="004144E9" w:rsidRPr="0010300C" w:rsidRDefault="00305170" w:rsidP="002E26AE">
      <w:pPr>
        <w:tabs>
          <w:tab w:val="left" w:pos="567"/>
          <w:tab w:val="left" w:pos="851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</w:rPr>
        <w:tab/>
      </w:r>
      <w:r w:rsidRPr="0010300C">
        <w:rPr>
          <w:rFonts w:ascii="TH Sarabun New" w:hAnsi="TH Sarabun New" w:cs="TH Sarabun New"/>
          <w:sz w:val="32"/>
          <w:szCs w:val="32"/>
        </w:rPr>
        <w:tab/>
      </w:r>
      <w:r w:rsidR="003614D7" w:rsidRPr="0010300C">
        <w:rPr>
          <w:rFonts w:ascii="TH Sarabun New" w:hAnsi="TH Sarabun New" w:cs="TH Sarabun New"/>
          <w:sz w:val="32"/>
          <w:szCs w:val="32"/>
          <w:cs/>
        </w:rPr>
        <w:t>ตัวชี้วัด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t xml:space="preserve">ที่ 1 </w:t>
      </w:r>
      <w:r w:rsidR="006E0B8C" w:rsidRPr="0010300C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  <w:r w:rsidR="00D25FE4"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169D9922" w14:textId="77777777" w:rsidR="008F0264" w:rsidRDefault="004144E9" w:rsidP="002E26AE">
      <w:pPr>
        <w:tabs>
          <w:tab w:val="left" w:pos="567"/>
          <w:tab w:val="left" w:pos="851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3614D7" w:rsidRPr="0010300C">
        <w:rPr>
          <w:rFonts w:ascii="TH Sarabun New" w:hAnsi="TH Sarabun New" w:cs="TH Sarabun New"/>
          <w:sz w:val="32"/>
          <w:szCs w:val="32"/>
          <w:cs/>
        </w:rPr>
        <w:t>ตัวชี้วัด</w:t>
      </w:r>
      <w:r w:rsidR="00BC1DA3" w:rsidRPr="0010300C">
        <w:rPr>
          <w:rFonts w:ascii="TH Sarabun New" w:hAnsi="TH Sarabun New" w:cs="TH Sarabun New"/>
          <w:sz w:val="32"/>
          <w:szCs w:val="32"/>
          <w:cs/>
        </w:rPr>
        <w:t>ที่ 2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81AFA" w:rsidRPr="0010300C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233E5A" w:rsidRPr="0010300C">
        <w:rPr>
          <w:rFonts w:ascii="TH Sarabun New" w:hAnsi="TH Sarabun New" w:cs="TH Sarabun New"/>
          <w:sz w:val="32"/>
          <w:szCs w:val="32"/>
          <w:cs/>
        </w:rPr>
        <w:t xml:space="preserve">พัฒนาปรับปรุงผลการดำเนินงานตามเกณฑ์ </w:t>
      </w:r>
      <w:r w:rsidR="00233E5A" w:rsidRPr="0010300C">
        <w:rPr>
          <w:rFonts w:ascii="TH Sarabun New" w:hAnsi="TH Sarabun New" w:cs="TH Sarabun New"/>
          <w:sz w:val="32"/>
          <w:szCs w:val="32"/>
        </w:rPr>
        <w:t>CUPT QMS</w:t>
      </w:r>
    </w:p>
    <w:p w14:paraId="3B680EB4" w14:textId="3C639000" w:rsidR="004144E9" w:rsidRPr="0010300C" w:rsidRDefault="008F0264" w:rsidP="002E26AE">
      <w:pPr>
        <w:tabs>
          <w:tab w:val="left" w:pos="567"/>
          <w:tab w:val="left" w:pos="851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</w:t>
      </w:r>
      <w:r w:rsidRPr="008E0760">
        <w:rPr>
          <w:rFonts w:ascii="TH Sarabun New" w:hAnsi="TH Sarabun New" w:cs="TH Sarabun New" w:hint="cs"/>
          <w:sz w:val="32"/>
          <w:szCs w:val="32"/>
          <w:cs/>
        </w:rPr>
        <w:t>หรือตามพันธกิจ</w:t>
      </w:r>
      <w:r w:rsidR="00682BF1" w:rsidRPr="008E0760">
        <w:rPr>
          <w:rFonts w:ascii="TH Sarabun New" w:hAnsi="TH Sarabun New" w:cs="TH Sarabun New" w:hint="cs"/>
          <w:sz w:val="32"/>
          <w:szCs w:val="32"/>
          <w:cs/>
        </w:rPr>
        <w:t>หลัก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475A8A" w:rsidRPr="0010300C">
        <w:rPr>
          <w:rFonts w:ascii="TH Sarabun New" w:hAnsi="TH Sarabun New" w:cs="TH Sarabun New"/>
          <w:sz w:val="32"/>
          <w:szCs w:val="32"/>
          <w:cs/>
        </w:rPr>
        <w:t>1</w:t>
      </w:r>
      <w:r w:rsidR="002D2E9E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0FBA91C2" w14:textId="2E12337C" w:rsidR="00475A8A" w:rsidRPr="0010300C" w:rsidRDefault="00475A8A" w:rsidP="002E26AE">
      <w:pPr>
        <w:tabs>
          <w:tab w:val="left" w:pos="567"/>
          <w:tab w:val="left" w:pos="851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Pr="0010300C">
        <w:rPr>
          <w:rFonts w:ascii="TH Sarabun New" w:hAnsi="TH Sarabun New" w:cs="TH Sarabun New"/>
          <w:sz w:val="32"/>
          <w:szCs w:val="32"/>
          <w:cs/>
        </w:rPr>
        <w:tab/>
        <w:t>ตัวชี้วัด</w:t>
      </w:r>
      <w:r w:rsidR="00281AFA" w:rsidRPr="0010300C">
        <w:rPr>
          <w:rFonts w:ascii="TH Sarabun New" w:hAnsi="TH Sarabun New" w:cs="TH Sarabun New"/>
          <w:sz w:val="32"/>
          <w:szCs w:val="32"/>
          <w:cs/>
        </w:rPr>
        <w:t>ที่ 3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81AFA" w:rsidRPr="0010300C">
        <w:rPr>
          <w:rFonts w:ascii="TH Sarabun New" w:hAnsi="TH Sarabun New" w:cs="TH Sarabun New"/>
          <w:sz w:val="32"/>
          <w:szCs w:val="32"/>
          <w:cs/>
        </w:rPr>
        <w:t>ความสำเร็จของตัวชี้วัดของแผนปฏิบัติการประจำปี</w:t>
      </w:r>
      <w:r w:rsidRPr="0010300C">
        <w:rPr>
          <w:rFonts w:ascii="TH Sarabun New" w:hAnsi="TH Sarabun New" w:cs="TH Sarabun New"/>
          <w:sz w:val="32"/>
          <w:szCs w:val="32"/>
          <w:cs/>
        </w:rPr>
        <w:tab/>
        <w:t>1</w:t>
      </w:r>
      <w:r w:rsidR="002D2E9E">
        <w:rPr>
          <w:rFonts w:ascii="TH Sarabun New" w:hAnsi="TH Sarabun New" w:cs="TH Sarabun New" w:hint="cs"/>
          <w:sz w:val="32"/>
          <w:szCs w:val="32"/>
          <w:cs/>
        </w:rPr>
        <w:t>5</w:t>
      </w:r>
    </w:p>
    <w:p w14:paraId="7927438B" w14:textId="0978471B" w:rsidR="00F056E7" w:rsidRPr="0010300C" w:rsidRDefault="00F056E7" w:rsidP="00F056E7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ภาคผนวก</w:t>
      </w:r>
      <w:r w:rsidR="00475A8A" w:rsidRPr="0010300C">
        <w:rPr>
          <w:rFonts w:ascii="TH Sarabun New" w:hAnsi="TH Sarabun New" w:cs="TH Sarabun New"/>
          <w:sz w:val="32"/>
          <w:szCs w:val="32"/>
        </w:rPr>
        <w:tab/>
      </w:r>
    </w:p>
    <w:p w14:paraId="1D0F7943" w14:textId="77777777" w:rsidR="0082052B" w:rsidRDefault="00F056E7" w:rsidP="00F056E7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09409A">
        <w:rPr>
          <w:rFonts w:ascii="TH Sarabun New" w:hAnsi="TH Sarabun New" w:cs="TH Sarabun New" w:hint="cs"/>
          <w:sz w:val="32"/>
          <w:szCs w:val="32"/>
          <w:cs/>
        </w:rPr>
        <w:t xml:space="preserve">(ก) </w:t>
      </w:r>
      <w:r w:rsidRPr="0010300C">
        <w:rPr>
          <w:rFonts w:ascii="TH Sarabun New" w:hAnsi="TH Sarabun New" w:cs="TH Sarabun New"/>
          <w:sz w:val="32"/>
          <w:szCs w:val="32"/>
          <w:cs/>
        </w:rPr>
        <w:t>กระบวนการที่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รับผิ</w:t>
      </w:r>
      <w:r w:rsidR="00175548" w:rsidRPr="0010300C">
        <w:rPr>
          <w:rFonts w:ascii="TH Sarabun New" w:hAnsi="TH Sarabun New" w:cs="TH Sarabun New"/>
          <w:sz w:val="32"/>
          <w:szCs w:val="32"/>
          <w:cs/>
        </w:rPr>
        <w:t>ดชอบตามตัวชี้วัด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</w:rPr>
        <w:t xml:space="preserve">CUPT QMS </w:t>
      </w:r>
    </w:p>
    <w:p w14:paraId="72572CF8" w14:textId="2B0842A1" w:rsidR="00F056E7" w:rsidRPr="0010300C" w:rsidRDefault="0082052B" w:rsidP="00F056E7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     </w:t>
      </w:r>
      <w:r w:rsidRPr="008E0760">
        <w:rPr>
          <w:rFonts w:ascii="TH Sarabun New" w:hAnsi="TH Sarabun New" w:cs="TH Sarabun New" w:hint="cs"/>
          <w:sz w:val="32"/>
          <w:szCs w:val="32"/>
          <w:cs/>
        </w:rPr>
        <w:t>หรือตามพันธกิจหลัก</w:t>
      </w:r>
      <w:r w:rsidR="00F056E7"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19</w:t>
      </w:r>
    </w:p>
    <w:p w14:paraId="15652181" w14:textId="063C0CE7" w:rsidR="00F056E7" w:rsidRPr="0010300C" w:rsidRDefault="00F056E7" w:rsidP="00F056E7">
      <w:pPr>
        <w:tabs>
          <w:tab w:val="left" w:pos="709"/>
          <w:tab w:val="left" w:pos="7938"/>
          <w:tab w:val="left" w:pos="864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BA74D1">
        <w:rPr>
          <w:rFonts w:ascii="TH Sarabun New" w:hAnsi="TH Sarabun New" w:cs="TH Sarabun New" w:hint="cs"/>
          <w:sz w:val="32"/>
          <w:szCs w:val="32"/>
          <w:cs/>
        </w:rPr>
        <w:t xml:space="preserve">(ข) </w:t>
      </w:r>
      <w:r w:rsidRPr="0010300C">
        <w:rPr>
          <w:rFonts w:ascii="TH Sarabun New" w:hAnsi="TH Sarabun New" w:cs="TH Sarabun New"/>
          <w:sz w:val="32"/>
          <w:szCs w:val="32"/>
          <w:cs/>
        </w:rPr>
        <w:t>แบบฟอร์มรายงานประเมินตนเอง</w:t>
      </w: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="002D2E9E">
        <w:rPr>
          <w:rFonts w:ascii="TH Sarabun New" w:hAnsi="TH Sarabun New" w:cs="TH Sarabun New" w:hint="cs"/>
          <w:sz w:val="32"/>
          <w:szCs w:val="32"/>
          <w:cs/>
        </w:rPr>
        <w:t>24</w:t>
      </w:r>
    </w:p>
    <w:p w14:paraId="717834FE" w14:textId="77777777" w:rsidR="008F35A5" w:rsidRPr="0010300C" w:rsidRDefault="008F35A5" w:rsidP="004172D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034F5351" w14:textId="1B685B89" w:rsidR="00DF1A72" w:rsidRPr="0010300C" w:rsidRDefault="00DF1A72" w:rsidP="004172D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292A034F" w14:textId="016B0FF1" w:rsidR="007B491D" w:rsidRPr="0010300C" w:rsidRDefault="004172D0" w:rsidP="004172D0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บทที่ 1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7B491D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บทนำ</w:t>
      </w:r>
    </w:p>
    <w:p w14:paraId="30A64838" w14:textId="77777777" w:rsidR="004D6363" w:rsidRPr="0010300C" w:rsidRDefault="004D6363" w:rsidP="000A6A48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p w14:paraId="5B586908" w14:textId="0F762F89" w:rsidR="007F17C0" w:rsidRPr="0010300C" w:rsidRDefault="007F17C0" w:rsidP="007F17C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เหตุผลและความจำเป็นของการประกันคุณภาพภายใน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</w:p>
    <w:p w14:paraId="76C7D438" w14:textId="5A011D37" w:rsidR="00DD30AD" w:rsidRPr="0010300C" w:rsidRDefault="00DD30AD" w:rsidP="00DD30AD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ตามที่พระราชบัญญัติมหาวิทยาลัยแม่โจ้ พ.ศ. 2560 มาตรา 49 ให้มหาวิทยาลัย</w:t>
      </w:r>
      <w:r w:rsidRPr="0010300C">
        <w:rPr>
          <w:rFonts w:ascii="TH Sarabun New" w:hAnsi="TH Sarabun New" w:cs="TH Sarabun New"/>
          <w:sz w:val="32"/>
          <w:szCs w:val="32"/>
          <w:cs/>
        </w:rPr>
        <w:br/>
        <w:t>มีการประเมิน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ของมหาวิทยาลัยเพื่อพัฒนาคุณภาพและมาตรฐานการศึกษาของมหาวิทยาลัย ด้วยระบบ หลักเกณฑ์ และวิธีการประเมินตามข้อบังคับของมหาวิทยาลัย ซึ่ง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สนับสนุนประกอบด้วย</w:t>
      </w:r>
    </w:p>
    <w:p w14:paraId="6B2552F7" w14:textId="77777777" w:rsidR="00DD30AD" w:rsidRPr="0010300C" w:rsidRDefault="00DD30AD" w:rsidP="008F4A4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สำนักวิจัยและส่งเสริมวิชาการการเกษตร</w:t>
      </w:r>
    </w:p>
    <w:p w14:paraId="11ECB9DB" w14:textId="77777777" w:rsidR="00DD30AD" w:rsidRPr="0010300C" w:rsidRDefault="00DD30AD" w:rsidP="008F4A4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สำนักบริหารและพัฒนาวิชาการ</w:t>
      </w:r>
    </w:p>
    <w:p w14:paraId="41A2BE3B" w14:textId="77777777" w:rsidR="00DD30AD" w:rsidRPr="0010300C" w:rsidRDefault="00DD30AD" w:rsidP="008F4A4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สำนักหอสมุด</w:t>
      </w:r>
    </w:p>
    <w:p w14:paraId="1B68B5B4" w14:textId="77777777" w:rsidR="00DD30AD" w:rsidRPr="0010300C" w:rsidRDefault="00DD30AD" w:rsidP="008F4A4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สำนักงานสภามหาวิทยาลัย</w:t>
      </w:r>
    </w:p>
    <w:p w14:paraId="1B0F6CD2" w14:textId="77777777" w:rsidR="00DD30AD" w:rsidRPr="0010300C" w:rsidRDefault="00DD30AD" w:rsidP="008F4A44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สำนักงานมหาวิทยาลัย</w:t>
      </w:r>
    </w:p>
    <w:p w14:paraId="4CFB6F6E" w14:textId="3552CEA2" w:rsidR="00595CCF" w:rsidRPr="0010300C" w:rsidRDefault="00DD30AD" w:rsidP="00DD30AD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16"/>
          <w:szCs w:val="16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สนับสนุนได้มีการแต่งตั้งคณะกรรมการประกันคุณภาพภายใน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 ซึ่งมีอำนาจหน้าที่ในการจัดทำแนวทาง หลักเกณฑ์ และคู่มือการประกันคุณภาพภายใน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สนับสนุน ประจำปีงบประมาณ </w:t>
      </w:r>
      <w:r w:rsidR="00BA74D1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 w:rsidRPr="0010300C">
        <w:rPr>
          <w:rFonts w:ascii="TH Sarabun New" w:hAnsi="TH Sarabun New" w:cs="TH Sarabun New"/>
          <w:sz w:val="32"/>
          <w:szCs w:val="32"/>
          <w:cs/>
        </w:rPr>
        <w:t>256</w:t>
      </w:r>
      <w:r w:rsidR="006D63C6" w:rsidRPr="0010300C">
        <w:rPr>
          <w:rFonts w:ascii="TH Sarabun New" w:hAnsi="TH Sarabun New" w:cs="TH Sarabun New"/>
          <w:sz w:val="32"/>
          <w:szCs w:val="32"/>
          <w:cs/>
        </w:rPr>
        <w:t>5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สนับสนุนของมหาวิทยาลัยใช้ดำเนินการประเมิน เพื่อให้เกิดการพัฒนาและสร้างความเชื่อมั</w:t>
      </w:r>
      <w:r w:rsidR="00BF778B" w:rsidRPr="0010300C">
        <w:rPr>
          <w:rFonts w:ascii="TH Sarabun New" w:hAnsi="TH Sarabun New" w:cs="TH Sarabun New"/>
          <w:sz w:val="32"/>
          <w:szCs w:val="32"/>
          <w:cs/>
        </w:rPr>
        <w:t>่นให้แก่ผู้มีส่วนได้ส่วนเสียว่า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นั้นสามารถดำเนินงานได้อย่างมีคุณภาพ บรรลุเป้าประสงค์ และสนับสนุนการดำเนินงานของมหาวิทยาลัยได้ตามวิสัยทัศน์ พันธกิจ และวัตถุประสงค์ของ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</w:p>
    <w:p w14:paraId="3B1A2BF1" w14:textId="77777777" w:rsidR="00DD30AD" w:rsidRPr="0010300C" w:rsidRDefault="00DD30AD" w:rsidP="00DD30AD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14:paraId="762D6009" w14:textId="0B9EFBA9" w:rsidR="00482A75" w:rsidRPr="0010300C" w:rsidRDefault="00482A75" w:rsidP="000A6A4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</w:t>
      </w:r>
      <w:r w:rsidR="004172D0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ค์ของการประกันคุณภาพภายใน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4172D0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</w:p>
    <w:p w14:paraId="45CA355A" w14:textId="6D29478D" w:rsidR="00482A75" w:rsidRPr="0010300C" w:rsidRDefault="00482A75" w:rsidP="002060D6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เพื่อตรวจสอบและประเมินผลการดำเนินงานของ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BA408C" w:rsidRPr="0010300C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Pr="0010300C">
        <w:rPr>
          <w:rFonts w:ascii="TH Sarabun New" w:hAnsi="TH Sarabun New" w:cs="TH Sarabun New"/>
          <w:sz w:val="32"/>
          <w:szCs w:val="32"/>
          <w:cs/>
        </w:rPr>
        <w:t>ของมหาวิทยาลัยแม่โจ้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ตามระบบคุณภาพและกลไกที่</w:t>
      </w:r>
      <w:r w:rsidR="00AF0A6B" w:rsidRPr="0010300C">
        <w:rPr>
          <w:rFonts w:ascii="TH Sarabun New" w:hAnsi="TH Sarabun New" w:cs="TH Sarabun New"/>
          <w:sz w:val="32"/>
          <w:szCs w:val="32"/>
          <w:cs/>
        </w:rPr>
        <w:t>สภามหาวิทยาลัย</w:t>
      </w:r>
      <w:r w:rsidRPr="0010300C">
        <w:rPr>
          <w:rFonts w:ascii="TH Sarabun New" w:hAnsi="TH Sarabun New" w:cs="TH Sarabun New"/>
          <w:sz w:val="32"/>
          <w:szCs w:val="32"/>
          <w:cs/>
        </w:rPr>
        <w:t>กำหนดขึ้น โดยวิเคราะห์เปรียบเทียบผลการดำเนินงานตาม</w:t>
      </w:r>
      <w:r w:rsidR="003614D7" w:rsidRPr="0010300C">
        <w:rPr>
          <w:rFonts w:ascii="TH Sarabun New" w:hAnsi="TH Sarabun New" w:cs="TH Sarabun New"/>
          <w:sz w:val="32"/>
          <w:szCs w:val="32"/>
          <w:cs/>
        </w:rPr>
        <w:t>ตัวชี้วัด</w:t>
      </w:r>
      <w:r w:rsidRPr="0010300C">
        <w:rPr>
          <w:rFonts w:ascii="TH Sarabun New" w:hAnsi="TH Sarabun New" w:cs="TH Sarabun New"/>
          <w:sz w:val="32"/>
          <w:szCs w:val="32"/>
          <w:cs/>
        </w:rPr>
        <w:t>ว่าเป็นไปตาม</w:t>
      </w:r>
      <w:r w:rsidR="00165484" w:rsidRPr="0010300C">
        <w:rPr>
          <w:rFonts w:ascii="TH Sarabun New" w:hAnsi="TH Sarabun New" w:cs="TH Sarabun New"/>
          <w:sz w:val="32"/>
          <w:szCs w:val="32"/>
          <w:cs/>
        </w:rPr>
        <w:t>เป้าหมาย</w:t>
      </w:r>
      <w:r w:rsidRPr="0010300C">
        <w:rPr>
          <w:rFonts w:ascii="TH Sarabun New" w:hAnsi="TH Sarabun New" w:cs="TH Sarabun New"/>
          <w:sz w:val="32"/>
          <w:szCs w:val="32"/>
          <w:cs/>
        </w:rPr>
        <w:t>ที่กำหนดหรือไม่</w:t>
      </w:r>
    </w:p>
    <w:p w14:paraId="796D8FBD" w14:textId="2D401A50" w:rsidR="00482A75" w:rsidRPr="0010300C" w:rsidRDefault="009F578A" w:rsidP="00E16556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เพื่อช่วยพัฒนาปรับปรุงกระบวนการทำงานให้</w:t>
      </w:r>
      <w:r w:rsidR="00BF778B" w:rsidRPr="0010300C">
        <w:rPr>
          <w:rFonts w:ascii="TH Sarabun New" w:hAnsi="TH Sarabun New" w:cs="TH Sarabun New"/>
          <w:sz w:val="32"/>
          <w:szCs w:val="32"/>
          <w:cs/>
        </w:rPr>
        <w:t>มีประสิทธิภาพและประสิทธิผล ซึ่งจะทำให้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BF778B" w:rsidRPr="0010300C">
        <w:rPr>
          <w:rFonts w:ascii="TH Sarabun New" w:hAnsi="TH Sarabun New" w:cs="TH Sarabun New"/>
          <w:sz w:val="32"/>
          <w:szCs w:val="32"/>
          <w:cs/>
        </w:rPr>
        <w:t>สามารถให้บริการได้อย่างมี</w:t>
      </w:r>
      <w:r w:rsidRPr="0010300C">
        <w:rPr>
          <w:rFonts w:ascii="TH Sarabun New" w:hAnsi="TH Sarabun New" w:cs="TH Sarabun New"/>
          <w:sz w:val="32"/>
          <w:szCs w:val="32"/>
          <w:cs/>
        </w:rPr>
        <w:t>ประสิทธิภาพตามวิสัยทัศน์และพันธกิจ</w:t>
      </w:r>
    </w:p>
    <w:p w14:paraId="1B52C6A8" w14:textId="2AFCEE3C" w:rsidR="00FD1F0C" w:rsidRPr="0010300C" w:rsidRDefault="008329DA" w:rsidP="00E3311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เพื่อให้</w:t>
      </w:r>
      <w:r w:rsidR="00BF778B" w:rsidRPr="0010300C">
        <w:rPr>
          <w:rFonts w:ascii="TH Sarabun New" w:hAnsi="TH Sarabun New" w:cs="TH Sarabun New"/>
          <w:sz w:val="32"/>
          <w:szCs w:val="32"/>
          <w:cs/>
        </w:rPr>
        <w:t>เกิดการพัฒนากระบวนการ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 xml:space="preserve"> ทั้งในมิติของ </w:t>
      </w:r>
      <w:r w:rsidR="00953286" w:rsidRPr="0010300C">
        <w:rPr>
          <w:rFonts w:ascii="TH Sarabun New" w:hAnsi="TH Sarabun New" w:cs="TH Sarabun New"/>
          <w:sz w:val="32"/>
          <w:szCs w:val="32"/>
          <w:cs/>
        </w:rPr>
        <w:t>แนวทา</w:t>
      </w:r>
      <w:r w:rsidR="00637A73" w:rsidRPr="0010300C">
        <w:rPr>
          <w:rFonts w:ascii="TH Sarabun New" w:hAnsi="TH Sarabun New" w:cs="TH Sarabun New"/>
          <w:sz w:val="32"/>
          <w:szCs w:val="32"/>
          <w:cs/>
        </w:rPr>
        <w:t xml:space="preserve">ง </w:t>
      </w:r>
      <w:r w:rsidR="00637A73" w:rsidRPr="0010300C">
        <w:rPr>
          <w:rFonts w:ascii="TH Sarabun New" w:hAnsi="TH Sarabun New" w:cs="TH Sarabun New"/>
          <w:sz w:val="32"/>
          <w:szCs w:val="32"/>
        </w:rPr>
        <w:t>(</w:t>
      </w:r>
      <w:r w:rsidR="00981513" w:rsidRPr="0010300C">
        <w:rPr>
          <w:rFonts w:ascii="TH Sarabun New" w:hAnsi="TH Sarabun New" w:cs="TH Sarabun New"/>
          <w:sz w:val="32"/>
          <w:szCs w:val="32"/>
        </w:rPr>
        <w:t>Approach)</w:t>
      </w:r>
      <w:r w:rsidR="00953286" w:rsidRPr="0010300C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>การถ่ายทอ</w:t>
      </w:r>
      <w:r w:rsidR="00981513" w:rsidRPr="0010300C">
        <w:rPr>
          <w:rFonts w:ascii="TH Sarabun New" w:hAnsi="TH Sarabun New" w:cs="TH Sarabun New"/>
          <w:sz w:val="32"/>
          <w:szCs w:val="32"/>
          <w:cs/>
        </w:rPr>
        <w:t>ดเพื่อนำไปปฏิบัติ</w:t>
      </w:r>
      <w:r w:rsidR="00981513" w:rsidRPr="0010300C">
        <w:rPr>
          <w:rFonts w:ascii="TH Sarabun New" w:hAnsi="TH Sarabun New" w:cs="TH Sarabun New"/>
          <w:sz w:val="32"/>
          <w:szCs w:val="32"/>
        </w:rPr>
        <w:t xml:space="preserve"> (Deployment)</w:t>
      </w:r>
      <w:r w:rsidR="00FD1F0C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>การเรียนรู้</w:t>
      </w:r>
      <w:r w:rsidR="00981513" w:rsidRPr="0010300C">
        <w:rPr>
          <w:rFonts w:ascii="TH Sarabun New" w:hAnsi="TH Sarabun New" w:cs="TH Sarabun New"/>
          <w:sz w:val="32"/>
          <w:szCs w:val="32"/>
        </w:rPr>
        <w:t xml:space="preserve"> (Learning)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 xml:space="preserve"> และการบูรณาการ</w:t>
      </w:r>
      <w:r w:rsidR="00981513" w:rsidRPr="0010300C">
        <w:rPr>
          <w:rFonts w:ascii="TH Sarabun New" w:hAnsi="TH Sarabun New" w:cs="TH Sarabun New"/>
          <w:sz w:val="32"/>
          <w:szCs w:val="32"/>
        </w:rPr>
        <w:t xml:space="preserve"> (Integration)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F578A" w:rsidRPr="0010300C">
        <w:rPr>
          <w:rFonts w:ascii="TH Sarabun New" w:hAnsi="TH Sarabun New" w:cs="TH Sarabun New"/>
          <w:sz w:val="32"/>
          <w:szCs w:val="32"/>
        </w:rPr>
        <w:t>ADLI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>)</w:t>
      </w:r>
      <w:r w:rsidR="00FD1F0C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2138C7C" w14:textId="0F3E308E" w:rsidR="005552AC" w:rsidRPr="0010300C" w:rsidRDefault="008329DA" w:rsidP="008E4BE8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เพื่อให้ข้อมูลสาธารณะที่เป็นประโยชน์ต่อผู้มีส่วนได้ส่วนเสีย ทำให้มั่นใจได้ว่า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สามารถดำเนินงานได้อย่าง</w:t>
      </w:r>
      <w:r w:rsidRPr="0010300C">
        <w:rPr>
          <w:rFonts w:ascii="TH Sarabun New" w:hAnsi="TH Sarabun New" w:cs="TH Sarabun New"/>
          <w:sz w:val="32"/>
          <w:szCs w:val="32"/>
          <w:cs/>
        </w:rPr>
        <w:t>มี</w:t>
      </w:r>
      <w:r w:rsidR="009F578A" w:rsidRPr="0010300C">
        <w:rPr>
          <w:rFonts w:ascii="TH Sarabun New" w:hAnsi="TH Sarabun New" w:cs="TH Sarabun New"/>
          <w:sz w:val="32"/>
          <w:szCs w:val="32"/>
          <w:cs/>
        </w:rPr>
        <w:t>ประสิทธิภาพ และนำไปสู่ความสำเร็จในระยะสั้นและระยะยาว</w:t>
      </w:r>
      <w:r w:rsidR="005552AC" w:rsidRPr="0010300C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17CC750" w14:textId="138DFF61" w:rsidR="004172D0" w:rsidRPr="0010300C" w:rsidRDefault="00646C97" w:rsidP="006D63C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กรอบแนวคิดของ</w:t>
      </w:r>
      <w:r w:rsidR="004172D0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การประกันคุณภาพภายใน</w:t>
      </w:r>
      <w:r w:rsidR="00EB0A31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="004172D0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  <w:r w:rsidR="000B63A5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6D63C6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ประจำ</w:t>
      </w:r>
      <w:r w:rsidR="000B63A5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ปี</w:t>
      </w:r>
      <w:r w:rsidR="006D63C6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งบประมาณ</w:t>
      </w:r>
      <w:r w:rsidR="00FE45DE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พ.ศ.</w:t>
      </w:r>
      <w:r w:rsidR="000B63A5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6B547F" w:rsidRPr="0010300C">
        <w:rPr>
          <w:rFonts w:ascii="TH Sarabun New" w:hAnsi="TH Sarabun New" w:cs="TH Sarabun New"/>
          <w:b/>
          <w:bCs/>
          <w:sz w:val="36"/>
          <w:szCs w:val="36"/>
          <w:cs/>
        </w:rPr>
        <w:t>2565</w:t>
      </w:r>
    </w:p>
    <w:p w14:paraId="1FCCBFD8" w14:textId="5FD9619E" w:rsidR="00DD0132" w:rsidRPr="0010300C" w:rsidRDefault="004172D0" w:rsidP="006D63C6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</w:t>
      </w:r>
      <w:r w:rsidR="000B63A5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ประจำ</w:t>
      </w:r>
      <w:r w:rsidR="000B63A5" w:rsidRPr="0010300C">
        <w:rPr>
          <w:rFonts w:ascii="TH Sarabun New" w:hAnsi="TH Sarabun New" w:cs="TH Sarabun New"/>
          <w:sz w:val="32"/>
          <w:szCs w:val="32"/>
          <w:cs/>
        </w:rPr>
        <w:t>ปี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งบประมาณ</w:t>
      </w:r>
      <w:r w:rsidR="000B63A5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E45DE" w:rsidRPr="0010300C">
        <w:rPr>
          <w:rFonts w:ascii="TH Sarabun New" w:hAnsi="TH Sarabun New" w:cs="TH Sarabun New"/>
          <w:sz w:val="32"/>
          <w:szCs w:val="32"/>
          <w:cs/>
        </w:rPr>
        <w:t>พ.ศ.</w:t>
      </w:r>
      <w:r w:rsidR="006B547F" w:rsidRPr="0010300C">
        <w:rPr>
          <w:rFonts w:ascii="TH Sarabun New" w:hAnsi="TH Sarabun New" w:cs="TH Sarabun New"/>
          <w:sz w:val="32"/>
          <w:szCs w:val="32"/>
          <w:cs/>
        </w:rPr>
        <w:t>2565</w:t>
      </w:r>
      <w:r w:rsidR="000B63A5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เป็นแนวทางสำหรับการประเมิน</w:t>
      </w:r>
      <w:r w:rsidR="00AB50DD" w:rsidRPr="0010300C">
        <w:rPr>
          <w:rFonts w:ascii="TH Sarabun New" w:hAnsi="TH Sarabun New" w:cs="TH Sarabun New"/>
          <w:sz w:val="32"/>
          <w:szCs w:val="32"/>
          <w:cs/>
        </w:rPr>
        <w:t>โดยมุ่งเน้น</w:t>
      </w:r>
      <w:r w:rsidR="00A553F1" w:rsidRPr="0010300C">
        <w:rPr>
          <w:rFonts w:ascii="TH Sarabun New" w:hAnsi="TH Sarabun New" w:cs="TH Sarabun New"/>
          <w:sz w:val="32"/>
          <w:szCs w:val="32"/>
          <w:cs/>
        </w:rPr>
        <w:t>การบูรณาการการประกันคุณภาพ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A553F1" w:rsidRPr="0010300C">
        <w:rPr>
          <w:rFonts w:ascii="TH Sarabun New" w:hAnsi="TH Sarabun New" w:cs="TH Sarabun New"/>
          <w:sz w:val="32"/>
          <w:szCs w:val="32"/>
          <w:cs/>
        </w:rPr>
        <w:t>สนับสนุนเข้ากับหลักเกณฑ์และวิธีการดำเนินการเกี่ยวกับการประกันคุณภาพการศึกษาของมหาว</w:t>
      </w:r>
      <w:r w:rsidR="006D63C6" w:rsidRPr="0010300C">
        <w:rPr>
          <w:rFonts w:ascii="TH Sarabun New" w:hAnsi="TH Sarabun New" w:cs="TH Sarabun New"/>
          <w:sz w:val="32"/>
          <w:szCs w:val="32"/>
          <w:cs/>
        </w:rPr>
        <w:t>ิ</w:t>
      </w:r>
      <w:r w:rsidR="00A553F1" w:rsidRPr="0010300C">
        <w:rPr>
          <w:rFonts w:ascii="TH Sarabun New" w:hAnsi="TH Sarabun New" w:cs="TH Sarabun New"/>
          <w:sz w:val="32"/>
          <w:szCs w:val="32"/>
          <w:cs/>
        </w:rPr>
        <w:t>ทยาลัย</w:t>
      </w:r>
      <w:r w:rsidR="00134CA2" w:rsidRPr="0010300C">
        <w:rPr>
          <w:rFonts w:ascii="TH Sarabun New" w:hAnsi="TH Sarabun New" w:cs="TH Sarabun New"/>
          <w:sz w:val="32"/>
          <w:szCs w:val="32"/>
          <w:cs/>
        </w:rPr>
        <w:t xml:space="preserve"> ตามแนวทาง </w:t>
      </w:r>
      <w:r w:rsidR="00134CA2" w:rsidRPr="0010300C">
        <w:rPr>
          <w:rFonts w:ascii="TH Sarabun New" w:hAnsi="TH Sarabun New" w:cs="TH Sarabun New"/>
          <w:sz w:val="32"/>
          <w:szCs w:val="32"/>
        </w:rPr>
        <w:t>CUPT QMS Guidelines</w:t>
      </w:r>
      <w:r w:rsidR="006F2882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20B7F" w:rsidRPr="0010300C">
        <w:rPr>
          <w:rFonts w:ascii="TH Sarabun New" w:hAnsi="TH Sarabun New" w:cs="TH Sarabun New"/>
          <w:sz w:val="32"/>
          <w:szCs w:val="32"/>
          <w:cs/>
        </w:rPr>
        <w:t>โดยมีการนำแนวทางการประเมิน</w:t>
      </w:r>
      <w:r w:rsidR="006F2882" w:rsidRPr="0010300C">
        <w:rPr>
          <w:rFonts w:ascii="TH Sarabun New" w:hAnsi="TH Sarabun New" w:cs="TH Sarabun New"/>
          <w:sz w:val="32"/>
          <w:szCs w:val="32"/>
          <w:cs/>
        </w:rPr>
        <w:t>จากเกณฑ์คุณภาพการศึกษาเพื่อการดำเนินงานที่เป็นเลิศ (</w:t>
      </w:r>
      <w:r w:rsidR="006F2882" w:rsidRPr="0010300C">
        <w:rPr>
          <w:rFonts w:ascii="TH Sarabun New" w:hAnsi="TH Sarabun New" w:cs="TH Sarabun New"/>
          <w:sz w:val="32"/>
          <w:szCs w:val="32"/>
        </w:rPr>
        <w:t>EdPEx</w:t>
      </w:r>
      <w:r w:rsidR="006F2882" w:rsidRPr="0010300C">
        <w:rPr>
          <w:rFonts w:ascii="TH Sarabun New" w:hAnsi="TH Sarabun New" w:cs="TH Sarabun New"/>
          <w:sz w:val="32"/>
          <w:szCs w:val="32"/>
          <w:cs/>
        </w:rPr>
        <w:t>) มา</w:t>
      </w:r>
      <w:r w:rsidR="00FE45DE" w:rsidRPr="0010300C">
        <w:rPr>
          <w:rFonts w:ascii="TH Sarabun New" w:hAnsi="TH Sarabun New" w:cs="TH Sarabun New"/>
          <w:sz w:val="32"/>
          <w:szCs w:val="32"/>
          <w:cs/>
        </w:rPr>
        <w:t>ใช้เป็นแนวทางในการ</w:t>
      </w:r>
      <w:r w:rsidR="006F2882" w:rsidRPr="0010300C">
        <w:rPr>
          <w:rFonts w:ascii="TH Sarabun New" w:hAnsi="TH Sarabun New" w:cs="TH Sarabun New"/>
          <w:sz w:val="32"/>
          <w:szCs w:val="32"/>
          <w:cs/>
        </w:rPr>
        <w:t>ประเมินระดับพัฒนาการของกระบวนการ</w:t>
      </w:r>
      <w:r w:rsidR="00FE45DE" w:rsidRPr="0010300C">
        <w:rPr>
          <w:rFonts w:ascii="TH Sarabun New" w:hAnsi="TH Sarabun New" w:cs="TH Sarabun New"/>
          <w:sz w:val="32"/>
          <w:szCs w:val="32"/>
          <w:cs/>
        </w:rPr>
        <w:t>ทำงาน</w:t>
      </w:r>
    </w:p>
    <w:p w14:paraId="3DBB9AEA" w14:textId="77777777" w:rsidR="006D63C6" w:rsidRPr="0010300C" w:rsidRDefault="006D63C6" w:rsidP="006D63C6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16"/>
          <w:szCs w:val="16"/>
        </w:rPr>
      </w:pPr>
    </w:p>
    <w:p w14:paraId="0A765221" w14:textId="4814B9A3" w:rsidR="00DD0132" w:rsidRPr="0010300C" w:rsidRDefault="00DD0132" w:rsidP="00FE45D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85C3271" wp14:editId="4ABCD4EF">
            <wp:extent cx="4947313" cy="1546293"/>
            <wp:effectExtent l="0" t="0" r="5715" b="0"/>
            <wp:docPr id="1" name="Picture 1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60" cy="154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DEED" w14:textId="6132E41D" w:rsidR="00796F77" w:rsidRPr="0010300C" w:rsidRDefault="00DD0132" w:rsidP="006D63C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62A8DE1" wp14:editId="333218E8">
            <wp:extent cx="5029200" cy="26102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.Cuptqm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610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B5CD5F8" w14:textId="7CADB5DE" w:rsidR="004308B5" w:rsidRPr="0010300C" w:rsidRDefault="006B547F" w:rsidP="00DD0132">
      <w:pPr>
        <w:spacing w:after="0" w:line="240" w:lineRule="auto"/>
        <w:jc w:val="center"/>
        <w:rPr>
          <w:rFonts w:ascii="TH Sarabun New" w:hAnsi="TH Sarabun New" w:cs="TH Sarabun New"/>
          <w:sz w:val="16"/>
          <w:szCs w:val="16"/>
        </w:rPr>
      </w:pPr>
      <w:r w:rsidRPr="0010300C">
        <w:rPr>
          <w:rFonts w:ascii="TH Sarabun New" w:hAnsi="TH Sarabun New" w:cs="TH Sarabun New"/>
          <w:noProof/>
          <w:sz w:val="16"/>
          <w:szCs w:val="16"/>
        </w:rPr>
        <w:drawing>
          <wp:inline distT="0" distB="0" distL="0" distR="0" wp14:anchorId="1A7667C2" wp14:editId="41B78A3B">
            <wp:extent cx="1642498" cy="20073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ปก edpex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83"/>
                    <a:stretch/>
                  </pic:blipFill>
                  <pic:spPr bwMode="auto">
                    <a:xfrm>
                      <a:off x="0" y="0"/>
                      <a:ext cx="1659640" cy="2028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300C">
        <w:rPr>
          <w:rFonts w:ascii="TH Sarabun New" w:hAnsi="TH Sarabun New" w:cs="TH Sarabun New"/>
          <w:noProof/>
          <w:sz w:val="16"/>
          <w:szCs w:val="16"/>
          <w:cs/>
        </w:rPr>
        <w:t xml:space="preserve">    </w:t>
      </w:r>
      <w:r w:rsidR="009F578A" w:rsidRPr="0010300C">
        <w:rPr>
          <w:rFonts w:ascii="TH Sarabun New" w:hAnsi="TH Sarabun New" w:cs="TH Sarabun New"/>
          <w:noProof/>
          <w:sz w:val="16"/>
          <w:szCs w:val="16"/>
        </w:rPr>
        <w:drawing>
          <wp:inline distT="0" distB="0" distL="0" distR="0" wp14:anchorId="571C539C" wp14:editId="577A2D81">
            <wp:extent cx="3392064" cy="182599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pex full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269" cy="185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8B5" w:rsidRPr="0010300C">
        <w:rPr>
          <w:rFonts w:ascii="TH Sarabun New" w:hAnsi="TH Sarabun New" w:cs="TH Sarabun New"/>
          <w:sz w:val="16"/>
          <w:szCs w:val="16"/>
          <w:cs/>
        </w:rPr>
        <w:br w:type="page"/>
      </w:r>
    </w:p>
    <w:p w14:paraId="4A5D1105" w14:textId="415769E1" w:rsidR="000C53F0" w:rsidRPr="0010300C" w:rsidRDefault="000C53F0" w:rsidP="00B30D9C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lastRenderedPageBreak/>
        <w:t>โดยมีการพัฒนาและปรับปรุงตัวชี้วัดและวิธีการประเมินจากคู่มือการประกันคุณภาพภายใน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สนับสนุน ประจำปีงบประมาณ </w:t>
      </w:r>
      <w:r w:rsidR="00BA74D1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2564 </w:t>
      </w:r>
      <w:r w:rsidR="00A35CF5" w:rsidRPr="0010300C">
        <w:rPr>
          <w:rFonts w:ascii="TH Sarabun New" w:hAnsi="TH Sarabun New" w:cs="TH Sarabun New"/>
          <w:sz w:val="32"/>
          <w:szCs w:val="32"/>
          <w:cs/>
        </w:rPr>
        <w:t>โดยพิจารณาความสอดคล้องของตัวชี้วัดเดิมกับหัวข้อการประเมินของเกณฑ์คุณภาพการศึกษาเพื่อการดำเนินการที่เป็นเลิศ (</w:t>
      </w:r>
      <w:r w:rsidR="00A35CF5" w:rsidRPr="0010300C">
        <w:rPr>
          <w:rFonts w:ascii="TH Sarabun New" w:hAnsi="TH Sarabun New" w:cs="TH Sarabun New"/>
          <w:sz w:val="32"/>
          <w:szCs w:val="32"/>
        </w:rPr>
        <w:t>EdPEx</w:t>
      </w:r>
      <w:r w:rsidR="00A35CF5" w:rsidRPr="0010300C">
        <w:rPr>
          <w:rFonts w:ascii="TH Sarabun New" w:hAnsi="TH Sarabun New" w:cs="TH Sarabun New"/>
          <w:sz w:val="32"/>
          <w:szCs w:val="32"/>
          <w:cs/>
        </w:rPr>
        <w:t>)</w:t>
      </w:r>
      <w:r w:rsidR="004337DC" w:rsidRPr="0010300C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00D4847F" w14:textId="5ED136F2" w:rsidR="004337DC" w:rsidRPr="0010300C" w:rsidRDefault="004337DC" w:rsidP="008F4A44">
      <w:pPr>
        <w:pStyle w:val="ListParagraph"/>
        <w:numPr>
          <w:ilvl w:val="0"/>
          <w:numId w:val="19"/>
        </w:numPr>
        <w:spacing w:after="0" w:line="240" w:lineRule="auto"/>
        <w:ind w:left="1134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10300C">
        <w:rPr>
          <w:rFonts w:ascii="TH Sarabun New" w:hAnsi="TH Sarabun New" w:cs="TH Sarabun New"/>
          <w:sz w:val="32"/>
          <w:szCs w:val="32"/>
        </w:rPr>
        <w:t xml:space="preserve">Service Quality Model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พัฒนาตามแนวทางการประเมิน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หมวด 3 </w:t>
      </w:r>
      <w:r w:rsidR="001913F8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ผู้รับบริการและผู้มีส่วนได้ส่วนเสีย</w:t>
      </w:r>
    </w:p>
    <w:p w14:paraId="527DE621" w14:textId="77777777" w:rsidR="00470DEC" w:rsidRDefault="004337DC" w:rsidP="00470DEC">
      <w:pPr>
        <w:pStyle w:val="ListParagraph"/>
        <w:numPr>
          <w:ilvl w:val="0"/>
          <w:numId w:val="19"/>
        </w:numPr>
        <w:spacing w:after="0" w:line="240" w:lineRule="auto"/>
        <w:ind w:left="1134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ตัวชี้วัดที่ 2 ผลการดำเนินงานตามเกณฑ์ </w:t>
      </w:r>
      <w:r w:rsidRPr="0010300C">
        <w:rPr>
          <w:rFonts w:ascii="TH Sarabun New" w:hAnsi="TH Sarabun New" w:cs="TH Sarabun New"/>
          <w:sz w:val="32"/>
          <w:szCs w:val="32"/>
        </w:rPr>
        <w:t xml:space="preserve">CUPT QMS Guidelines </w:t>
      </w:r>
      <w:r w:rsidRPr="0010300C">
        <w:rPr>
          <w:rFonts w:ascii="TH Sarabun New" w:hAnsi="TH Sarabun New" w:cs="TH Sarabun New"/>
          <w:sz w:val="32"/>
          <w:szCs w:val="32"/>
          <w:cs/>
        </w:rPr>
        <w:t>และ</w:t>
      </w:r>
    </w:p>
    <w:p w14:paraId="3DD9B166" w14:textId="6A9ADF85" w:rsidR="004337DC" w:rsidRPr="00470DEC" w:rsidRDefault="004337DC" w:rsidP="00470DEC">
      <w:pPr>
        <w:pStyle w:val="ListParagraph"/>
        <w:numPr>
          <w:ilvl w:val="0"/>
          <w:numId w:val="19"/>
        </w:numPr>
        <w:spacing w:after="0" w:line="240" w:lineRule="auto"/>
        <w:ind w:left="1134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470DEC">
        <w:rPr>
          <w:rFonts w:ascii="TH Sarabun New" w:hAnsi="TH Sarabun New" w:cs="TH Sarabun New"/>
          <w:sz w:val="32"/>
          <w:szCs w:val="32"/>
          <w:cs/>
        </w:rPr>
        <w:t>ตัวชี้วัดที่ 3 ตัวชี้วัดการดำเนินงานตามเป้าหมายที่</w:t>
      </w:r>
      <w:r w:rsidR="008B6FFC" w:rsidRPr="00470DE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470DEC">
        <w:rPr>
          <w:rFonts w:ascii="TH Sarabun New" w:hAnsi="TH Sarabun New" w:cs="TH Sarabun New"/>
          <w:sz w:val="32"/>
          <w:szCs w:val="32"/>
          <w:cs/>
        </w:rPr>
        <w:t xml:space="preserve">กำหนด พัฒนาตามแนวทางการประเมิน </w:t>
      </w:r>
      <w:r w:rsidRPr="00470DEC">
        <w:rPr>
          <w:rFonts w:ascii="TH Sarabun New" w:hAnsi="TH Sarabun New" w:cs="TH Sarabun New"/>
          <w:b/>
          <w:bCs/>
          <w:sz w:val="32"/>
          <w:szCs w:val="32"/>
          <w:cs/>
        </w:rPr>
        <w:t>หมวด 6 ระบบปฏิบัติการ</w:t>
      </w:r>
    </w:p>
    <w:p w14:paraId="776C8921" w14:textId="41CD2087" w:rsidR="00B30D9C" w:rsidRPr="0010300C" w:rsidRDefault="00F33693" w:rsidP="00462A33">
      <w:pPr>
        <w:pStyle w:val="ListParagraph"/>
        <w:spacing w:after="0" w:line="240" w:lineRule="auto"/>
        <w:ind w:left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A40BE" wp14:editId="39456F8A">
                <wp:simplePos x="0" y="0"/>
                <wp:positionH relativeFrom="column">
                  <wp:posOffset>1061498</wp:posOffset>
                </wp:positionH>
                <wp:positionV relativeFrom="paragraph">
                  <wp:posOffset>956835</wp:posOffset>
                </wp:positionV>
                <wp:extent cx="238539" cy="3260034"/>
                <wp:effectExtent l="323850" t="0" r="9525" b="74295"/>
                <wp:wrapNone/>
                <wp:docPr id="12" name="Curved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3260034"/>
                        </a:xfrm>
                        <a:prstGeom prst="curvedConnector3">
                          <a:avLst>
                            <a:gd name="adj1" fmla="val -129588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F1D1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12" o:spid="_x0000_s1026" type="#_x0000_t38" style="position:absolute;margin-left:83.6pt;margin-top:75.35pt;width:18.8pt;height:2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b+8QEAACoEAAAOAAAAZHJzL2Uyb0RvYy54bWysU8tuEzEU3SPxD5b3zTxCSxpl0kUKbBBE&#10;BT7A9SMx+KVrdyb5e649kyniISHExjO27zk+51x7c3eyhvQSovauo82ipkQ67oV2h45++fz2akVJ&#10;TMwJZryTHT3LSO+2L19shrCWrT96IyQQJHFxPYSOHlMK66qK/CgtiwsfpMNN5cGyhFM4VALYgOzW&#10;VG1d31SDBxHAcxkjrt6Pm3Rb+JWSPH1UKspETEdRWyojlPExj9V2w9YHYOGo+SSD/YMKy7TDQ2eq&#10;e5YYeQL9C5XVHHz0Ki24t5VXSnNZPKCbpv7JzacjC7J4wXBimGOK/4+Wf+j3QLTA3rWUOGaxR7sn&#10;6KUgO+8c5ueB4BbmNIS4xvKd28M0i2EP2fRJgc1ftENOJdvznK08JcJxsV2urpe3lHDcWrY3db18&#10;lUmrZ3SAmN5Jb0n+6SgvKmYRyxIv69/HVHIWk1gmvjaUKGuwbT0z5Kppb69Xq4l7qsdTLuwZbBwZ&#10;suHXdV1YE9PmjRMknQPaT6CZOxg5URiHKrP30W35S2cjR6IHqTA99NcUpnJv5c4AQS0dFd+amQUr&#10;M0RpY2bQePwfQVNthslyl/8WOFeXE71LM9Bq5+F3UtPpIlWN9RfXo9ds+9GLc+l9iQMvZGnf9Hjy&#10;jf9xXuDPT3z7HQAA//8DAFBLAwQUAAYACAAAACEAH+A8W98AAAALAQAADwAAAGRycy9kb3ducmV2&#10;LnhtbEyPPU/DMBCGdyT+g3VIbNROFBwU4lSBigHE0hYxu/GRBGI7it005ddzTLDdq3v0fpTrxQ5s&#10;xin03ilIVgIYusab3rUK3vZPN3fAQtTO6ME7VHDGAOvq8qLUhfEnt8V5F1tGJi4UWkEX41hwHpoO&#10;rQ4rP6Kj34efrI4kp5abSZ/I3A48FUJyq3tHCZ0e8bHD5mt3tArqZP/+8Lyp+XnDX+vvbH75zFup&#10;1PXVUt8Di7jEPxh+61N1qKjTwR+dCWwgLfOUUDpuRQ6MiFRkNOagQMosAV6V/P+G6gcAAP//AwBQ&#10;SwECLQAUAAYACAAAACEAtoM4kv4AAADhAQAAEwAAAAAAAAAAAAAAAAAAAAAAW0NvbnRlbnRfVHlw&#10;ZXNdLnhtbFBLAQItABQABgAIAAAAIQA4/SH/1gAAAJQBAAALAAAAAAAAAAAAAAAAAC8BAABfcmVs&#10;cy8ucmVsc1BLAQItABQABgAIAAAAIQDKgJb+8QEAACoEAAAOAAAAAAAAAAAAAAAAAC4CAABkcnMv&#10;ZTJvRG9jLnhtbFBLAQItABQABgAIAAAAIQAf4Dxb3wAAAAsBAAAPAAAAAAAAAAAAAAAAAEsEAABk&#10;cnMvZG93bnJldi54bWxQSwUGAAAAAAQABADzAAAAVwUAAAAA&#10;" adj="-27991" strokecolor="black [3200]" strokeweight="1pt">
                <v:stroke endarrow="block" joinstyle="miter"/>
              </v:shape>
            </w:pict>
          </mc:Fallback>
        </mc:AlternateContent>
      </w:r>
      <w:r w:rsidR="00E9495D" w:rsidRPr="0010300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71D19E" wp14:editId="600377DE">
                <wp:simplePos x="0" y="0"/>
                <wp:positionH relativeFrom="column">
                  <wp:posOffset>4209898</wp:posOffset>
                </wp:positionH>
                <wp:positionV relativeFrom="paragraph">
                  <wp:posOffset>1284757</wp:posOffset>
                </wp:positionV>
                <wp:extent cx="95097" cy="687070"/>
                <wp:effectExtent l="0" t="0" r="38735" b="17780"/>
                <wp:wrapNone/>
                <wp:docPr id="32" name="Right Bra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" cy="687070"/>
                        </a:xfrm>
                        <a:prstGeom prst="rightBrace">
                          <a:avLst>
                            <a:gd name="adj1" fmla="val 90264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D9C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2" o:spid="_x0000_s1026" type="#_x0000_t88" style="position:absolute;margin-left:331.5pt;margin-top:101.15pt;width:7.5pt;height:5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VEiAIAAHQFAAAOAAAAZHJzL2Uyb0RvYy54bWysVNtOGzEQfa/Uf7D8XnaTBkIiNigFUVVC&#10;EAEVz8ZrZ7f1rWMnm/D1HXudi1pUVVXz4MzsnLkdz/jicqMVWQvwrTUVHZyUlAjDbd2aZUW/Pt18&#10;OKfEB2ZqpqwRFd0KTy9n799ddG4qhraxqhZAMIjx085VtAnBTYvC80Zo5k+sEwaN0oJmAVVYFjWw&#10;DqNrVQzL8qzoLNQOLBfe49fr3khnKb6Ugod7Kb0IRFUUawvphHS+xLOYXbDpEphrWp7LYP9QhWat&#10;waT7UNcsMLKC9rdQuuVgvZXhhFtdWClbLlIP2M2g/KWbx4Y5kXpBcrzb0+T/X1h+t14AaeuKfhxS&#10;YpjGO3pol00gn4BxQfArUtQ5P0Xko1tA1jyKsd+NBB3/sROySbRu97SKTSAcP05Oy8mYEo6Ws/Nx&#10;OU6sFwdfBz58FlaTKFQUYvqUPTHK1rc+JGrrXB+rvw0okVrhTa2ZIpNyeDbKN3mEwX4OmNMSfxGD&#10;eXNElHaZY3hlSIcTPBxnXOy57zJJYatED3sQEgnDvgapvjSq4koBwVoqWn8f5DTKIDK6yFapvVP5&#10;Z6eMjW4ije/fOu7RKaM1Ye+oW2PhraxhsytV9nhk56jXKL7YeovzAbZfHO/4TYuXdMt8WDBA/nGn&#10;cPvDPR5SWSTQZomSxsLrW98jHgcYrZR0uHkV9T9WDAQl6ovB0Z4MRqO4qkkZnY6HqMCx5eXYYlb6&#10;yiLvOBFYXRIjPqidKMHqZ3wk5jErmpjhmLuiPMBOuQr9i4DPDBfzeYLhejoWbs2j47ubjtPytHlm&#10;4PKkBpzwO7vb0jxY/YwdsPE+jJ2vgpVtiMYDr1nB1U5zmZ+h+HYc6wl1eCxnPwEAAP//AwBQSwME&#10;FAAGAAgAAAAhALULIlHjAAAACwEAAA8AAABkcnMvZG93bnJldi54bWxMj8FOwzAQRO9I/IO1SNyo&#10;3QTSKsSpEKgSKpWgaQVXN1mSiHgdYrcNfD3LCY6zM5p9ky1G24kjDr51pGE6USCQSle1VGvYbZdX&#10;cxA+GKpM5wg1fKGHRX5+lpm0cifa4LEIteAS8qnR0ITQp1L6skFr/MT1SOy9u8GawHKoZTWYE5fb&#10;TkZKJdKalvhDY3q8b7D8KA5WA203xffjc2ivH5af/evbevUkX1ZaX16Md7cgAo7hLwy/+IwOOTPt&#10;3YEqLzoNSRLzlqAhUlEMghPJbM6XvYZ4qm5A5pn8vyH/AQAA//8DAFBLAQItABQABgAIAAAAIQC2&#10;gziS/gAAAOEBAAATAAAAAAAAAAAAAAAAAAAAAABbQ29udGVudF9UeXBlc10ueG1sUEsBAi0AFAAG&#10;AAgAAAAhADj9If/WAAAAlAEAAAsAAAAAAAAAAAAAAAAALwEAAF9yZWxzLy5yZWxzUEsBAi0AFAAG&#10;AAgAAAAhAF8K1USIAgAAdAUAAA4AAAAAAAAAAAAAAAAALgIAAGRycy9lMm9Eb2MueG1sUEsBAi0A&#10;FAAGAAgAAAAhALULIlHjAAAACwEAAA8AAAAAAAAAAAAAAAAA4gQAAGRycy9kb3ducmV2LnhtbFBL&#10;BQYAAAAABAAEAPMAAADyBQAAAAA=&#10;" adj="2699" strokecolor="black [3200]" strokeweight="1pt">
                <v:stroke joinstyle="miter"/>
              </v:shape>
            </w:pict>
          </mc:Fallback>
        </mc:AlternateConten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4167"/>
      </w:tblGrid>
      <w:tr w:rsidR="00B30D9C" w:rsidRPr="0010300C" w14:paraId="30417DEA" w14:textId="77777777" w:rsidTr="00B30D9C">
        <w:trPr>
          <w:trHeight w:val="304"/>
          <w:jc w:val="center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C4B07E" w14:textId="35E8E396" w:rsidR="00B30D9C" w:rsidRPr="0010300C" w:rsidRDefault="00B30D9C" w:rsidP="00B30D9C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sz w:val="28"/>
              </w:rPr>
              <w:t> </w:t>
            </w:r>
            <w:r w:rsidRPr="0010300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B3A804" w14:textId="7A876A99" w:rsidR="00B30D9C" w:rsidRPr="0010300C" w:rsidRDefault="00B30D9C" w:rsidP="00B30D9C">
            <w:pPr>
              <w:spacing w:after="0" w:line="240" w:lineRule="auto"/>
              <w:ind w:right="4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ตัวชี้วัด ประจำปีงบประมาณ พ.ศ. 2564</w:t>
            </w:r>
          </w:p>
        </w:tc>
      </w:tr>
      <w:tr w:rsidR="00B30D9C" w:rsidRPr="0010300C" w14:paraId="0607332A" w14:textId="77777777" w:rsidTr="009D3540">
        <w:trPr>
          <w:trHeight w:val="434"/>
          <w:jc w:val="center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85964" w14:textId="6F19BFD1" w:rsidR="00B30D9C" w:rsidRPr="0010300C" w:rsidRDefault="00B30D9C" w:rsidP="00B30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DA33F0" w14:textId="235181E3" w:rsidR="00B30D9C" w:rsidRPr="0010300C" w:rsidRDefault="00B30D9C" w:rsidP="00B30D9C">
            <w:pPr>
              <w:spacing w:after="0" w:line="240" w:lineRule="auto"/>
              <w:ind w:right="-100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ผลประเมินคุณภาพการให้บริการตามแนวทาง </w:t>
            </w: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Service  Quality Model </w:t>
            </w:r>
          </w:p>
        </w:tc>
      </w:tr>
      <w:tr w:rsidR="00B30D9C" w:rsidRPr="0010300C" w14:paraId="3C3247FA" w14:textId="77777777" w:rsidTr="00B30D9C">
        <w:trPr>
          <w:trHeight w:val="15"/>
          <w:jc w:val="center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4295D7" w14:textId="77777777" w:rsidR="00B30D9C" w:rsidRPr="0010300C" w:rsidRDefault="00B30D9C" w:rsidP="00B30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2 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7B532A" w14:textId="3D3D0EE0" w:rsidR="00B30D9C" w:rsidRPr="0010300C" w:rsidRDefault="00A35CF5" w:rsidP="00B30D9C">
            <w:pPr>
              <w:spacing w:after="0" w:line="240" w:lineRule="auto"/>
              <w:ind w:right="-100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1C4BCB" wp14:editId="0BF7D85A">
                      <wp:simplePos x="0" y="0"/>
                      <wp:positionH relativeFrom="column">
                        <wp:posOffset>2411730</wp:posOffset>
                      </wp:positionH>
                      <wp:positionV relativeFrom="paragraph">
                        <wp:posOffset>300355</wp:posOffset>
                      </wp:positionV>
                      <wp:extent cx="330200" cy="2607945"/>
                      <wp:effectExtent l="38100" t="0" r="203200" b="78105"/>
                      <wp:wrapNone/>
                      <wp:docPr id="14" name="Curved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200" cy="2607945"/>
                              </a:xfrm>
                              <a:prstGeom prst="curvedConnector3">
                                <a:avLst>
                                  <a:gd name="adj1" fmla="val -51584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D3A02" id="Curved Connector 14" o:spid="_x0000_s1026" type="#_x0000_t38" style="position:absolute;margin-left:189.9pt;margin-top:23.65pt;width:26pt;height:205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ZD+wEAADMEAAAOAAAAZHJzL2Uyb0RvYy54bWysU8lu2zAQvRfoPxC8x5LtOEkFyzk4XQ5F&#10;a3T5AIYcWmy5gWQk++87pGS1SFGgKHohuMy8ee/NcHt/Mpr0EKJytqXLRU0JWO6EsseWfv3y5uqO&#10;kpiYFUw7Cy09Q6T3u5cvtoNvYOU6pwUEgiA2NoNvaZeSb6oq8g4MiwvnweKjdMGwhMdwrERgA6Ib&#10;Xa3q+qYaXBA+OA4x4u3D+Eh3BV9K4OmjlBES0S1FbqmsoayPea12W9YcA/Od4hMN9g8sDFMWi85Q&#10;Dywx8hTUb1BG8eCik2nBnamclIpD0YBqlvUzNZ875qFoQXOin22K/w+Wf+gPgSiBvbumxDKDPdo/&#10;hR4E2Ttr0T8XCD6hT4OPDYbv7SFMp+gPIYs+yWCI1Mq/Q5hiAwojp+LyeXYZTolwvFyva+wcJRyf&#10;Vjf17avrTYavRpyM50NMb8EZkjct5YXPTGddKrD+fUzFcTHRZuLbkhJpNDawZ5pcbZabu8Icoadw&#10;3F3Ac662ZEDKq1vkk8+JKf3aCpLOHn1IQTF71DCx0xZJZhNG2WWXzhpGoE8g0UaUNxpQBhj2OhCk&#10;0lLxfTmjYGROkUrrOWks/8ekKTanQRnqv02co0tFZ9OcaJR1oYh+VjWdLlTlGH9RPWrNsh+dOJch&#10;KHbgZJbuTb8oj/6v55L+86/vfgAAAP//AwBQSwMEFAAGAAgAAAAhAI9jQiLiAAAACgEAAA8AAABk&#10;cnMvZG93bnJldi54bWxMj81OwzAQhO9IvIO1SNyo06bQEuJUUMQBDvwEKOLmxksSNV5HttOGt2c5&#10;wW13djTzbb4abSf26EPrSMF0koBAqpxpqVbw9np3tgQRoiajO0eo4BsDrIrjo1xnxh3oBfdlrAWH&#10;UMi0gibGPpMyVA1aHSauR+Lbl/NWR159LY3XBw63nZwlyYW0uiVuaHSP6warXTlYBeX75ibOdpun&#10;W3xMP54/77Uf1g9KnZ6M11cgIo7xzwy/+IwOBTNt3UAmiE5Burhk9KhgvkhBsGGeTlnY8nC+TEAW&#10;ufz/QvEDAAD//wMAUEsBAi0AFAAGAAgAAAAhALaDOJL+AAAA4QEAABMAAAAAAAAAAAAAAAAAAAAA&#10;AFtDb250ZW50X1R5cGVzXS54bWxQSwECLQAUAAYACAAAACEAOP0h/9YAAACUAQAACwAAAAAAAAAA&#10;AAAAAAAvAQAAX3JlbHMvLnJlbHNQSwECLQAUAAYACAAAACEApmUGQ/sBAAAzBAAADgAAAAAAAAAA&#10;AAAAAAAuAgAAZHJzL2Uyb0RvYy54bWxQSwECLQAUAAYACAAAACEAj2NCIuIAAAAKAQAADwAAAAAA&#10;AAAAAAAAAABVBAAAZHJzL2Rvd25yZXYueG1sUEsFBgAAAAAEAAQA8wAAAGQFAAAAAA==&#10;" adj="-11142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B30D9C"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ผลการดำเนินงานตามเกณฑ์ </w:t>
            </w:r>
            <w:r w:rsidR="00B30D9C"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CUPT QMS Guidelines </w:t>
            </w:r>
          </w:p>
        </w:tc>
      </w:tr>
      <w:tr w:rsidR="00B30D9C" w:rsidRPr="0010300C" w14:paraId="7DD20515" w14:textId="77777777" w:rsidTr="00B30D9C">
        <w:trPr>
          <w:trHeight w:val="15"/>
          <w:jc w:val="center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0013DD" w14:textId="77777777" w:rsidR="00B30D9C" w:rsidRPr="0010300C" w:rsidRDefault="00B30D9C" w:rsidP="00B30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3 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070184" w14:textId="62E4FB36" w:rsidR="00B30D9C" w:rsidRPr="0010300C" w:rsidRDefault="00B30D9C" w:rsidP="00B30D9C">
            <w:pPr>
              <w:spacing w:after="0" w:line="240" w:lineRule="auto"/>
              <w:ind w:right="-100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ตัวชี้วัดการดำเนินงานตามเป้าหมายที่</w:t>
            </w:r>
            <w:r w:rsidR="008B6FFC"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ส่วนงาน/หน่วยงาน</w:t>
            </w: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กำหนด</w:t>
            </w:r>
          </w:p>
        </w:tc>
      </w:tr>
      <w:tr w:rsidR="00B30D9C" w:rsidRPr="0010300C" w14:paraId="74B6DE69" w14:textId="77777777" w:rsidTr="00B30D9C">
        <w:trPr>
          <w:trHeight w:val="15"/>
          <w:jc w:val="center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19F88D" w14:textId="77777777" w:rsidR="00B30D9C" w:rsidRPr="0010300C" w:rsidRDefault="00B30D9C" w:rsidP="00B30D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</w:rPr>
              <w:t>4 </w:t>
            </w:r>
          </w:p>
        </w:tc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613839" w14:textId="77777777" w:rsidR="00B30D9C" w:rsidRPr="0010300C" w:rsidRDefault="00B30D9C" w:rsidP="00B30D9C">
            <w:pPr>
              <w:spacing w:after="0" w:line="240" w:lineRule="auto"/>
              <w:ind w:right="-100"/>
              <w:rPr>
                <w:rFonts w:ascii="TH Sarabun New" w:eastAsia="Times New Roman" w:hAnsi="TH Sarabun New" w:cs="TH Sarabun New"/>
                <w:sz w:val="28"/>
              </w:rPr>
            </w:pPr>
            <w:r w:rsidRPr="0010300C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ความสำเร็จตามตัวชี้วัดของแผนปฏิบัติการประจำปี</w:t>
            </w:r>
          </w:p>
        </w:tc>
      </w:tr>
    </w:tbl>
    <w:p w14:paraId="5655D545" w14:textId="570EEC90" w:rsidR="004B7B11" w:rsidRPr="0010300C" w:rsidRDefault="00F33693" w:rsidP="00DD013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7295B" wp14:editId="0AFFAEAF">
                <wp:simplePos x="0" y="0"/>
                <wp:positionH relativeFrom="column">
                  <wp:posOffset>3582035</wp:posOffset>
                </wp:positionH>
                <wp:positionV relativeFrom="paragraph">
                  <wp:posOffset>1284605</wp:posOffset>
                </wp:positionV>
                <wp:extent cx="314325" cy="483594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83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09926" w14:textId="02FC04B0" w:rsidR="008717B3" w:rsidRPr="00A35CF5" w:rsidRDefault="008717B3" w:rsidP="00A35CF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7295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82.05pt;margin-top:101.15pt;width:24.75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8HJQIAAEkEAAAOAAAAZHJzL2Uyb0RvYy54bWysVFFv2jAQfp+0/2D5fYRA2NqIULFWTJNQ&#10;WwmqPhvHJpFin2cbEvbrd3YCZd2epr2Y893x3d13nzO/61RDjsK6GnRB09GYEqE5lLXeF/Rlu/p0&#10;Q4nzTJesAS0KehKO3i0+fpi3JhcTqKAphSUIol3emoJW3ps8SRyvhGJuBEZoDEqwinm82n1SWtYi&#10;umqSyXj8OWnBlsYCF86h96EP0kXEl1Jw/ySlE540BcXefDxtPHfhTBZzlu8tM1XNhzbYP3ShWK2x&#10;6AXqgXlGDrb+A0rV3IID6UccVAJS1lzEGXCadPxumk3FjIizIDnOXGhy/w+WPx6fLalL3B1uSjOF&#10;O9qKzpOv0BF0IT+tcTmmbQwm+g79mHv2O3SGsTtpVfjFgQjGkenThd2AxtE5TbPpZEYJx1B2M53d&#10;ZgElefuzsc5/E6BIMApqcXmRU3ZcO9+nnlNCLQ2rumniAhv9mwMxgycJnfcdBst3u24YZwflCaex&#10;0OvBGb6qseaaOf/MLAoAB0BR+yc8ZANtQWGwKKnA/vybP+TjXjBKSYuCKqj7cWBWUNJ817ix2zTL&#10;ggLjJZt9meDFXkd21xF9UPeAmk3x+RgezZDvm7MpLahX1P4yVMUQ0xxrF9SfzXvfyxzfDhfLZUxC&#10;zRnm13pjeIAOpAVGt90rs2ag3eO+HuEsPZa/Y7/P7eleHjzIOq4mENyzOvCOeo3LHd5WeBDX95j1&#10;9gVY/AIAAP//AwBQSwMEFAAGAAgAAAAhAGZcme/fAAAACwEAAA8AAABkcnMvZG93bnJldi54bWxM&#10;j8FOwzAMhu9IvENkJG4sabd2ozSdEIgriMGQuGWN11Y0TtVka3l7zAmOtj/9/v5yO7tenHEMnScN&#10;yUKBQKq97ajR8P72dLMBEaIha3pPqOEbA2yry4vSFNZP9IrnXWwEh1AojIY2xqGQMtQtOhMWfkDi&#10;29GPzkQex0ba0Uwc7nqZKpVLZzriD60Z8KHF+mt3chr2z8fPj5V6aR5dNkx+VpLcrdT6+mq+vwMR&#10;cY5/MPzqszpU7HTwJ7JB9BqyfJUwqiFV6RIEE3myzEEceLPeZCCrUv7vUP0AAAD//wMAUEsBAi0A&#10;FAAGAAgAAAAhALaDOJL+AAAA4QEAABMAAAAAAAAAAAAAAAAAAAAAAFtDb250ZW50X1R5cGVzXS54&#10;bWxQSwECLQAUAAYACAAAACEAOP0h/9YAAACUAQAACwAAAAAAAAAAAAAAAAAvAQAAX3JlbHMvLnJl&#10;bHNQSwECLQAUAAYACAAAACEATo5fByUCAABJBAAADgAAAAAAAAAAAAAAAAAuAgAAZHJzL2Uyb0Rv&#10;Yy54bWxQSwECLQAUAAYACAAAACEAZlyZ798AAAALAQAADwAAAAAAAAAAAAAAAAB/BAAAZHJzL2Rv&#10;d25yZXYueG1sUEsFBgAAAAAEAAQA8wAAAIsFAAAAAA==&#10;" filled="f" stroked="f">
                <v:textbox>
                  <w:txbxContent>
                    <w:p w14:paraId="25B09926" w14:textId="02FC04B0" w:rsidR="008717B3" w:rsidRPr="00A35CF5" w:rsidRDefault="008717B3" w:rsidP="00A35CF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0300C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AED87" wp14:editId="53EDD485">
                <wp:simplePos x="0" y="0"/>
                <wp:positionH relativeFrom="column">
                  <wp:posOffset>1429385</wp:posOffset>
                </wp:positionH>
                <wp:positionV relativeFrom="paragraph">
                  <wp:posOffset>1285875</wp:posOffset>
                </wp:positionV>
                <wp:extent cx="219075" cy="36731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6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6C580" w14:textId="010C9426" w:rsidR="008717B3" w:rsidRPr="00A35CF5" w:rsidRDefault="008717B3" w:rsidP="00C57FA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D87" id="Text Box 17" o:spid="_x0000_s1027" type="#_x0000_t202" style="position:absolute;left:0;text-align:left;margin-left:112.55pt;margin-top:101.25pt;width:17.2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gWKAIAAFAEAAAOAAAAZHJzL2Uyb0RvYy54bWysVFFv2jAQfp+0/2D5fSShUNaIULFWTJNQ&#10;WwmmPhvHJpFin2cbEvbrd3YIZd2epr2Y893x+e677zK/71RDjsK6GnRBs1FKidAcylrvC/p9u/r0&#10;mRLnmS5ZA1oU9CQcvV98/DBvTS7GUEFTCksQRLu8NQWtvDd5kjheCcXcCIzQGJRgFfN4tfuktKxF&#10;dNUk4zS9TVqwpbHAhXPofeyDdBHxpRTcP0vphCdNQbE2H08bz104k8Wc5XvLTFXzcxnsH6pQrNb4&#10;6AXqkXlGDrb+A0rV3IID6UccVAJS1lzEHrCbLH3XzaZiRsRekBxnLjS5/wfLn44vltQlzm5GiWYK&#10;Z7QVnSdfoCPoQn5a43JM2xhM9B36MXfwO3SGtjtpVfjFhgjGkenThd2AxtE5zu7S2ZQSjqGb29lN&#10;Ng0oydufjXX+qwBFglFQi8OLnLLj2vk+dUgJb2lY1U0TB9jo3xyIGTxJqLyvMFi+23V9p0P1OyhP&#10;2JSFXhbO8FWNT6+Z8y/Mog6wD9S2f8ZDNtAWFM4WJRXYn3/zh3wcD0YpaVFXBXU/DswKSppvGgd3&#10;l00mQYjxMpnOxnix15HddUQf1AOgdDPcIsOjGfJ9M5jSgnrFFViGVzHENMe3C+oH88H3ascV4mK5&#10;jEkoPcP8Wm8MD9CBu0Dstntl1pzZ9zi2JxgUyPJ3Q+hze9aXBw+yjhMKPPesnulH2cYZn1cs7MX1&#10;PWa9fQgWvwAAAP//AwBQSwMEFAAGAAgAAAAhAPldnePeAAAACwEAAA8AAABkcnMvZG93bnJldi54&#10;bWxMj8FOwzAMhu9IvENkJG4sWaAVK00nBOIKYsCk3bLGaysap2qytbw95sRuv+VPvz+X69n34oRj&#10;7AIZWC4UCKQ6uI4aA58fLzf3IGKy5GwfCA38YIR1dXlR2sKFid7xtEmN4BKKhTXQpjQUUsa6RW/j&#10;IgxIvDuE0dvE49hIN9qJy30vtVK59LYjvtDaAZ9arL83R2/g6/Ww296pt+bZZ8MUZiXJr6Qx11fz&#10;4wOIhHP6h+FPn9WhYqd9OJKLojegdbZklIPSGQgmdLbKQew55OoWZFXK8x+qXwAAAP//AwBQSwEC&#10;LQAUAAYACAAAACEAtoM4kv4AAADhAQAAEwAAAAAAAAAAAAAAAAAAAAAAW0NvbnRlbnRfVHlwZXNd&#10;LnhtbFBLAQItABQABgAIAAAAIQA4/SH/1gAAAJQBAAALAAAAAAAAAAAAAAAAAC8BAABfcmVscy8u&#10;cmVsc1BLAQItABQABgAIAAAAIQBa4WgWKAIAAFAEAAAOAAAAAAAAAAAAAAAAAC4CAABkcnMvZTJv&#10;RG9jLnhtbFBLAQItABQABgAIAAAAIQD5XZ3j3gAAAAsBAAAPAAAAAAAAAAAAAAAAAIIEAABkcnMv&#10;ZG93bnJldi54bWxQSwUGAAAAAAQABADzAAAAjQUAAAAA&#10;" filled="f" stroked="f">
                <v:textbox>
                  <w:txbxContent>
                    <w:p w14:paraId="59D6C580" w14:textId="010C9426" w:rsidR="008717B3" w:rsidRPr="00A35CF5" w:rsidRDefault="008717B3" w:rsidP="00C57FA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0300C">
        <w:rPr>
          <w:rFonts w:ascii="TH Sarabun New" w:hAnsi="TH Sarabun New" w:cs="TH Sarabun New"/>
          <w:noProof/>
        </w:rPr>
        <w:drawing>
          <wp:inline distT="0" distB="0" distL="0" distR="0" wp14:anchorId="448AAADB" wp14:editId="3D552DE7">
            <wp:extent cx="5274310" cy="28403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pex full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B11" w:rsidRPr="0010300C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2912630" w14:textId="01BE2645" w:rsidR="00A30754" w:rsidRPr="0010300C" w:rsidRDefault="00A30754" w:rsidP="00A3075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องค์ประกอบของการประกันคุณภาพ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14:paraId="0572BDF8" w14:textId="0374C992" w:rsidR="00A30754" w:rsidRPr="0010300C" w:rsidRDefault="00FB21EA" w:rsidP="00FB21EA">
      <w:pPr>
        <w:pStyle w:val="ListParagraph"/>
        <w:numPr>
          <w:ilvl w:val="0"/>
          <w:numId w:val="5"/>
        </w:numPr>
        <w:spacing w:after="0" w:line="240" w:lineRule="auto"/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30754" w:rsidRPr="0010300C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โครงร่างองค์กร (</w:t>
      </w:r>
      <w:r w:rsidR="00A30754" w:rsidRPr="0010300C">
        <w:rPr>
          <w:rFonts w:ascii="TH Sarabun New" w:hAnsi="TH Sarabun New" w:cs="TH Sarabun New"/>
          <w:b/>
          <w:bCs/>
          <w:sz w:val="32"/>
          <w:szCs w:val="32"/>
        </w:rPr>
        <w:t>Organizational Profile; OP</w:t>
      </w:r>
      <w:r w:rsidR="00A30754" w:rsidRPr="0010300C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 xml:space="preserve"> เป็นบริบทของ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 xml:space="preserve"> เพื่อให้ทั้</w:t>
      </w:r>
      <w:r w:rsidRPr="0010300C">
        <w:rPr>
          <w:rFonts w:ascii="TH Sarabun New" w:hAnsi="TH Sarabun New" w:cs="TH Sarabun New"/>
          <w:sz w:val="32"/>
          <w:szCs w:val="32"/>
          <w:cs/>
        </w:rPr>
        <w:t>ง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>ผู้บริหาร บุคลากร และผู้ตรวจประเมินมีความเข้าใจที่ตรงกันเกี่ยวกับบริบทที่สำคัญ รวมทั้งวิสัยทัศน์ พันธกิจ และวัตถุประสงค์ของ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 xml:space="preserve"> เพื่อเป็นหลักในการกำหนดเป้าหมายและการประเมินผลลัพธ์ของภาระงาน และ</w:t>
      </w:r>
      <w:r w:rsidR="00332C10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>สนับสนุนมหาวิทยาลัย</w:t>
      </w:r>
    </w:p>
    <w:p w14:paraId="1DEE899B" w14:textId="5AC8E4F5" w:rsidR="00A30754" w:rsidRPr="0010300C" w:rsidRDefault="00FB21EA" w:rsidP="00DA4763">
      <w:pPr>
        <w:pStyle w:val="ListParagraph"/>
        <w:numPr>
          <w:ilvl w:val="0"/>
          <w:numId w:val="5"/>
        </w:numPr>
        <w:spacing w:after="0" w:line="240" w:lineRule="auto"/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30754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ตัวชี้วัดในการประเมิน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="00A30754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สนับสนุน</w:t>
      </w:r>
      <w:r w:rsidR="00A30754" w:rsidRPr="0010300C">
        <w:rPr>
          <w:rFonts w:ascii="TH Sarabun New" w:hAnsi="TH Sarabun New" w:cs="TH Sarabun New"/>
          <w:sz w:val="32"/>
          <w:szCs w:val="32"/>
          <w:cs/>
        </w:rPr>
        <w:t xml:space="preserve"> ประกอบด้วยการประเมิน 3 ตัวชี้วัด ด</w:t>
      </w:r>
      <w:r w:rsidR="006D63C6" w:rsidRPr="0010300C">
        <w:rPr>
          <w:rFonts w:ascii="TH Sarabun New" w:hAnsi="TH Sarabun New" w:cs="TH Sarabun New"/>
          <w:sz w:val="32"/>
          <w:szCs w:val="32"/>
          <w:cs/>
        </w:rPr>
        <w:t>ังนี้</w:t>
      </w:r>
    </w:p>
    <w:p w14:paraId="6321CB79" w14:textId="3DF3D84A" w:rsidR="00A30754" w:rsidRPr="0010300C" w:rsidRDefault="00A30754" w:rsidP="00A30754">
      <w:pPr>
        <w:pStyle w:val="ListParagraph"/>
        <w:numPr>
          <w:ilvl w:val="2"/>
          <w:numId w:val="5"/>
        </w:numPr>
        <w:tabs>
          <w:tab w:val="left" w:pos="2268"/>
        </w:tabs>
        <w:spacing w:after="0" w:line="240" w:lineRule="auto"/>
        <w:ind w:left="1418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</w:p>
    <w:p w14:paraId="2287C015" w14:textId="3E339B22" w:rsidR="00A30754" w:rsidRDefault="00A30754" w:rsidP="00A30754">
      <w:pPr>
        <w:pStyle w:val="ListParagraph"/>
        <w:numPr>
          <w:ilvl w:val="2"/>
          <w:numId w:val="23"/>
        </w:numPr>
        <w:tabs>
          <w:tab w:val="left" w:pos="1701"/>
          <w:tab w:val="left" w:pos="2268"/>
        </w:tabs>
        <w:spacing w:after="0" w:line="240" w:lineRule="auto"/>
        <w:ind w:left="1560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กระบวนการพัฒนาปรับปรุงผลการดำเนินงานตามเกณฑ์ </w:t>
      </w:r>
      <w:r w:rsidRPr="0010300C">
        <w:rPr>
          <w:rFonts w:ascii="TH Sarabun New" w:hAnsi="TH Sarabun New" w:cs="TH Sarabun New"/>
          <w:sz w:val="32"/>
          <w:szCs w:val="32"/>
        </w:rPr>
        <w:t>CUPT QMS</w:t>
      </w:r>
    </w:p>
    <w:p w14:paraId="5CD34828" w14:textId="6B8DD1D1" w:rsidR="00054551" w:rsidRPr="0010300C" w:rsidRDefault="00054551" w:rsidP="00054551">
      <w:pPr>
        <w:pStyle w:val="ListParagraph"/>
        <w:tabs>
          <w:tab w:val="left" w:pos="1701"/>
          <w:tab w:val="left" w:pos="2268"/>
        </w:tabs>
        <w:spacing w:after="0" w:line="240" w:lineRule="auto"/>
        <w:ind w:left="156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หรื</w:t>
      </w:r>
      <w:r w:rsidR="00332C10">
        <w:rPr>
          <w:rFonts w:ascii="TH Sarabun New" w:hAnsi="TH Sarabun New" w:cs="TH Sarabun New" w:hint="cs"/>
          <w:sz w:val="32"/>
          <w:szCs w:val="32"/>
          <w:cs/>
        </w:rPr>
        <w:t>อพันธกิจสำคัญ</w:t>
      </w:r>
    </w:p>
    <w:p w14:paraId="2FD9CF9B" w14:textId="7D8C0F32" w:rsidR="00A30754" w:rsidRPr="0010300C" w:rsidRDefault="00A30754" w:rsidP="00A30754">
      <w:pPr>
        <w:pStyle w:val="ListParagraph"/>
        <w:numPr>
          <w:ilvl w:val="2"/>
          <w:numId w:val="23"/>
        </w:numPr>
        <w:tabs>
          <w:tab w:val="left" w:pos="1701"/>
          <w:tab w:val="left" w:pos="2268"/>
        </w:tabs>
        <w:spacing w:after="0" w:line="240" w:lineRule="auto"/>
        <w:ind w:left="1560" w:hanging="567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ความสำเร็จของแผนปฏิบัติการประจำปี</w:t>
      </w:r>
    </w:p>
    <w:p w14:paraId="1FFCD102" w14:textId="77777777" w:rsidR="00A30754" w:rsidRPr="00DF2C66" w:rsidRDefault="00A30754" w:rsidP="00A30754">
      <w:pPr>
        <w:pStyle w:val="ListParagraph"/>
        <w:spacing w:after="0" w:line="240" w:lineRule="auto"/>
        <w:ind w:left="284"/>
        <w:jc w:val="both"/>
        <w:rPr>
          <w:rFonts w:ascii="TH Sarabun New" w:hAnsi="TH Sarabun New" w:cs="TH Sarabun New"/>
          <w:b/>
          <w:bCs/>
          <w:sz w:val="20"/>
          <w:szCs w:val="20"/>
        </w:rPr>
      </w:pPr>
    </w:p>
    <w:p w14:paraId="168BB6DE" w14:textId="67A14F5D" w:rsidR="00230C60" w:rsidRPr="0010300C" w:rsidRDefault="00646C97" w:rsidP="00A30754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กระบวนก</w:t>
      </w:r>
      <w:r w:rsidR="003838BA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าร</w:t>
      </w:r>
      <w:r w:rsidR="00B0051F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ตรวจประเมิน</w:t>
      </w:r>
      <w:r w:rsidR="003838BA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คุณภาพภายใน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ส่วนงาน/หน่วยงาน</w:t>
      </w:r>
      <w:r w:rsidR="00BA408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</w:p>
    <w:p w14:paraId="08F31381" w14:textId="77777777" w:rsidR="00256FB6" w:rsidRPr="0010300C" w:rsidRDefault="003838BA" w:rsidP="000A6A4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ระ</w:t>
      </w:r>
      <w:r w:rsidR="00256FB6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ยะเวลาการตรวจประเมิน</w:t>
      </w:r>
    </w:p>
    <w:p w14:paraId="703FFFD2" w14:textId="58778DBA" w:rsidR="00256FB6" w:rsidRPr="0010300C" w:rsidRDefault="008F2857" w:rsidP="000A6A48">
      <w:pPr>
        <w:pStyle w:val="ListParagraph"/>
        <w:spacing w:after="0" w:line="240" w:lineRule="auto"/>
        <w:ind w:left="1080"/>
        <w:jc w:val="both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ภายใน</w:t>
      </w:r>
      <w:r w:rsidR="00256FB6" w:rsidRPr="0010300C">
        <w:rPr>
          <w:rFonts w:ascii="TH Sarabun New" w:hAnsi="TH Sarabun New" w:cs="TH Sarabun New"/>
          <w:sz w:val="32"/>
          <w:szCs w:val="32"/>
          <w:cs/>
        </w:rPr>
        <w:t xml:space="preserve"> 3 เดือนหลังสิ้น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สุด</w:t>
      </w:r>
      <w:r w:rsidR="00256FB6" w:rsidRPr="0010300C">
        <w:rPr>
          <w:rFonts w:ascii="TH Sarabun New" w:hAnsi="TH Sarabun New" w:cs="TH Sarabun New"/>
          <w:sz w:val="32"/>
          <w:szCs w:val="32"/>
          <w:cs/>
        </w:rPr>
        <w:t>ปีงบประมาณ</w:t>
      </w:r>
    </w:p>
    <w:p w14:paraId="12B8F1B1" w14:textId="77777777" w:rsidR="00DD30AD" w:rsidRPr="0010300C" w:rsidRDefault="00DD30AD" w:rsidP="00DD30A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องค์ประกอบและคุณสมบัติของคณะกรรมการประเมิน</w:t>
      </w:r>
    </w:p>
    <w:p w14:paraId="5C1CC594" w14:textId="3DB6A296" w:rsidR="00DD30AD" w:rsidRPr="0010300C" w:rsidRDefault="00DD30AD" w:rsidP="00DD30A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คณะกรรมการประเมินฯ ประกอบด้วยผู้ทรงคุณวุฒิจากภายนอก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6D63C6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อย่างน้อย 3 คน ประกอบด้วย ประธาน 1 คน กรรมการอย่างน้อย 2 คน และเลขานุการ 1 คน </w:t>
      </w:r>
    </w:p>
    <w:p w14:paraId="56D49408" w14:textId="44B46439" w:rsidR="00DD30AD" w:rsidRPr="0010300C" w:rsidRDefault="00DD30AD" w:rsidP="00DD30A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ประธานและคณะกรรมการประเมินต้องเป็นผู้ที่ดำรงตำแหน่งบริหารหรือเคยเป็น</w:t>
      </w:r>
      <w:r w:rsidRPr="0010300C">
        <w:rPr>
          <w:rFonts w:ascii="TH Sarabun New" w:hAnsi="TH Sarabun New" w:cs="TH Sarabun New"/>
          <w:sz w:val="32"/>
          <w:szCs w:val="32"/>
          <w:cs/>
        </w:rPr>
        <w:br/>
        <w:t>ผู้ดำรงตำแหน่งบริหารของมหาวิทยาลัยตั้งแต่ระดับผู้ช่วยคณบดี รองคณบดี ขึ้นไป หรือระดับผู้อำนวยการกองขึ้นไป</w:t>
      </w:r>
    </w:p>
    <w:p w14:paraId="5775C356" w14:textId="22883095" w:rsidR="00FD32B7" w:rsidRPr="0010300C" w:rsidRDefault="004B7B11" w:rsidP="00DD30A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ต้องเป็นผู้ที่ผ่านการ</w:t>
      </w:r>
      <w:r w:rsidR="00475A8A" w:rsidRPr="0010300C">
        <w:rPr>
          <w:rFonts w:ascii="TH Sarabun New" w:hAnsi="TH Sarabun New" w:cs="TH Sarabun New"/>
          <w:sz w:val="32"/>
          <w:szCs w:val="32"/>
          <w:cs/>
        </w:rPr>
        <w:t>เข้าร่วม</w:t>
      </w:r>
      <w:r w:rsidRPr="0010300C">
        <w:rPr>
          <w:rFonts w:ascii="TH Sarabun New" w:hAnsi="TH Sarabun New" w:cs="TH Sarabun New"/>
          <w:sz w:val="32"/>
          <w:szCs w:val="32"/>
          <w:cs/>
        </w:rPr>
        <w:t>ประชุม</w:t>
      </w:r>
      <w:r w:rsidR="00266764" w:rsidRPr="0010300C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10300C">
        <w:rPr>
          <w:rFonts w:ascii="TH Sarabun New" w:hAnsi="TH Sarabun New" w:cs="TH Sarabun New"/>
          <w:sz w:val="32"/>
          <w:szCs w:val="32"/>
          <w:cs/>
        </w:rPr>
        <w:t>ชี้แจงแนวทางการประเมินคุณภาพภายใน</w:t>
      </w:r>
      <w:r w:rsidR="00475A8A" w:rsidRPr="0010300C">
        <w:rPr>
          <w:rFonts w:ascii="TH Sarabun New" w:hAnsi="TH Sarabun New" w:cs="TH Sarabun New"/>
          <w:sz w:val="32"/>
          <w:szCs w:val="32"/>
          <w:cs/>
        </w:rPr>
        <w:br/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สนับสนุน มหาวิทยาลัยแม่โจ้ ประจำปีงบประมาณ พ.ศ. 2565</w:t>
      </w:r>
    </w:p>
    <w:p w14:paraId="1C6FADF9" w14:textId="77777777" w:rsidR="00B0051F" w:rsidRPr="0010300C" w:rsidRDefault="00533B47" w:rsidP="000A6A4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รายงานการประเมินตนเอง</w:t>
      </w:r>
    </w:p>
    <w:p w14:paraId="2F465DAB" w14:textId="23A11756" w:rsidR="003924B2" w:rsidRPr="0010300C" w:rsidRDefault="00931E25" w:rsidP="003924B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6623F5" w:rsidRPr="0010300C">
        <w:rPr>
          <w:rFonts w:ascii="TH Sarabun New" w:hAnsi="TH Sarabun New" w:cs="TH Sarabun New"/>
          <w:sz w:val="32"/>
          <w:szCs w:val="32"/>
          <w:cs/>
        </w:rPr>
        <w:t>จัดทำรายงานการประเมินตนเองตาม</w:t>
      </w:r>
      <w:r w:rsidR="003924B2" w:rsidRPr="0010300C">
        <w:rPr>
          <w:rFonts w:ascii="TH Sarabun New" w:hAnsi="TH Sarabun New" w:cs="TH Sarabun New"/>
          <w:sz w:val="32"/>
          <w:szCs w:val="32"/>
          <w:cs/>
        </w:rPr>
        <w:t xml:space="preserve">คู่มือการประกันคุณภาพภายใน 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3924B2" w:rsidRPr="0010300C">
        <w:rPr>
          <w:rFonts w:ascii="TH Sarabun New" w:hAnsi="TH Sarabun New" w:cs="TH Sarabun New"/>
          <w:sz w:val="32"/>
          <w:szCs w:val="32"/>
          <w:cs/>
        </w:rPr>
        <w:t xml:space="preserve">สนับสนุน มหาวิทยาลัยแม่โจ้ 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ประจำ</w:t>
      </w:r>
      <w:r w:rsidR="003924B2" w:rsidRPr="0010300C">
        <w:rPr>
          <w:rFonts w:ascii="TH Sarabun New" w:hAnsi="TH Sarabun New" w:cs="TH Sarabun New"/>
          <w:sz w:val="32"/>
          <w:szCs w:val="32"/>
          <w:cs/>
        </w:rPr>
        <w:t>ปี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งบประมาณ</w:t>
      </w:r>
      <w:r w:rsidR="004B7B11" w:rsidRPr="0010300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="00D01D4F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F2882" w:rsidRPr="0010300C">
        <w:rPr>
          <w:rFonts w:ascii="TH Sarabun New" w:hAnsi="TH Sarabun New" w:cs="TH Sarabun New"/>
          <w:sz w:val="32"/>
          <w:szCs w:val="32"/>
          <w:cs/>
        </w:rPr>
        <w:t>2565</w:t>
      </w:r>
    </w:p>
    <w:p w14:paraId="44913356" w14:textId="2661B743" w:rsidR="00B5741F" w:rsidRPr="0010300C" w:rsidRDefault="0005056D" w:rsidP="00DF1C15">
      <w:pPr>
        <w:pStyle w:val="ListParagraph"/>
        <w:numPr>
          <w:ilvl w:val="0"/>
          <w:numId w:val="4"/>
        </w:numPr>
        <w:spacing w:after="0" w:line="240" w:lineRule="auto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จัดส่งรายงานการประเมินตนเอง</w:t>
      </w:r>
      <w:r w:rsidR="00430B78" w:rsidRPr="0010300C">
        <w:rPr>
          <w:rFonts w:ascii="TH Sarabun New" w:hAnsi="TH Sarabun New" w:cs="TH Sarabun New"/>
          <w:sz w:val="32"/>
          <w:szCs w:val="32"/>
          <w:cs/>
        </w:rPr>
        <w:t>ให้แก่คณะกรรมการประเมิน</w:t>
      </w:r>
      <w:r w:rsidR="00054551">
        <w:rPr>
          <w:rFonts w:ascii="TH Sarabun New" w:hAnsi="TH Sarabun New" w:cs="TH Sarabun New" w:hint="cs"/>
          <w:sz w:val="32"/>
          <w:szCs w:val="32"/>
          <w:cs/>
        </w:rPr>
        <w:t>ฯ</w:t>
      </w:r>
      <w:r w:rsidR="00430B78" w:rsidRPr="0010300C">
        <w:rPr>
          <w:rFonts w:ascii="TH Sarabun New" w:hAnsi="TH Sarabun New" w:cs="TH Sarabun New"/>
          <w:sz w:val="32"/>
          <w:szCs w:val="32"/>
          <w:cs/>
        </w:rPr>
        <w:t xml:space="preserve"> ก่อน</w:t>
      </w:r>
      <w:r w:rsidR="00054551"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430B78" w:rsidRPr="0010300C">
        <w:rPr>
          <w:rFonts w:ascii="TH Sarabun New" w:hAnsi="TH Sarabun New" w:cs="TH Sarabun New"/>
          <w:sz w:val="32"/>
          <w:szCs w:val="32"/>
          <w:cs/>
        </w:rPr>
        <w:t>ตรวจประเมินฯ</w:t>
      </w:r>
      <w:r w:rsidR="00054551">
        <w:rPr>
          <w:rFonts w:ascii="TH Sarabun New" w:hAnsi="TH Sarabun New" w:cs="TH Sarabun New" w:hint="cs"/>
          <w:sz w:val="32"/>
          <w:szCs w:val="32"/>
          <w:cs/>
        </w:rPr>
        <w:t xml:space="preserve"> ไม่น้อยกว่า 7 วัน</w:t>
      </w:r>
    </w:p>
    <w:p w14:paraId="675BE046" w14:textId="77777777" w:rsidR="00430B78" w:rsidRPr="0010300C" w:rsidRDefault="00430B78" w:rsidP="000A6A4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รายงานผลการตรวจประเมิน</w:t>
      </w:r>
    </w:p>
    <w:p w14:paraId="0417982D" w14:textId="7608F157" w:rsidR="00634A7F" w:rsidRPr="0010300C" w:rsidRDefault="00D27196" w:rsidP="008B6FFC">
      <w:pPr>
        <w:pStyle w:val="ListParagraph"/>
        <w:spacing w:after="0" w:line="240" w:lineRule="auto"/>
        <w:ind w:left="709" w:firstLine="731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มีการนำเสนอจุดแข็งและข้อเสนอแนะเพื่อการพัฒนาของ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ที่รับการประเมิน หรืออาจรวมถึงแนวปฏิบัติที่ดี รวมทั้งคะแนนการประเมินทั้งในภาพรวมและแต่ละ</w:t>
      </w:r>
      <w:r w:rsidR="003614D7" w:rsidRPr="0010300C">
        <w:rPr>
          <w:rFonts w:ascii="TH Sarabun New" w:hAnsi="TH Sarabun New" w:cs="TH Sarabun New"/>
          <w:sz w:val="32"/>
          <w:szCs w:val="32"/>
          <w:cs/>
        </w:rPr>
        <w:t>ตัวชี้วัด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473B" w:rsidRPr="0010300C">
        <w:rPr>
          <w:rFonts w:ascii="TH Sarabun New" w:hAnsi="TH Sarabun New" w:cs="TH Sarabun New"/>
          <w:sz w:val="32"/>
          <w:szCs w:val="32"/>
          <w:cs/>
        </w:rPr>
        <w:t>ตลอดจนสรุปให้เห็นภาพรวม จุดเน้นของ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1A473B" w:rsidRPr="0010300C">
        <w:rPr>
          <w:rFonts w:ascii="TH Sarabun New" w:hAnsi="TH Sarabun New" w:cs="TH Sarabun New"/>
          <w:sz w:val="32"/>
          <w:szCs w:val="32"/>
          <w:cs/>
        </w:rPr>
        <w:t xml:space="preserve"> ประสิทธิภาพของการดำเนินงานในผลลัพธ์ของผลผลิตต่าง</w:t>
      </w:r>
      <w:r w:rsidR="00ED0608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473B" w:rsidRPr="0010300C">
        <w:rPr>
          <w:rFonts w:ascii="TH Sarabun New" w:hAnsi="TH Sarabun New" w:cs="TH Sarabun New"/>
          <w:sz w:val="32"/>
          <w:szCs w:val="32"/>
          <w:cs/>
        </w:rPr>
        <w:t>ๆ ตามพันธกิจของ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DF1A72" w:rsidRPr="0010300C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58B92AF" w14:textId="28948B8E" w:rsidR="004D2007" w:rsidRPr="0010300C" w:rsidRDefault="004315A0" w:rsidP="004D200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บทที่ </w:t>
      </w:r>
      <w:r w:rsidR="004D2007" w:rsidRPr="0010300C">
        <w:rPr>
          <w:rFonts w:ascii="TH Sarabun New" w:hAnsi="TH Sarabun New" w:cs="TH Sarabun New"/>
          <w:b/>
          <w:bCs/>
          <w:sz w:val="36"/>
          <w:szCs w:val="36"/>
          <w:cs/>
        </w:rPr>
        <w:t>2 การจัดทำรายงานการประเมินตนเองของ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ส่วนงาน/หน่วยงาน</w:t>
      </w:r>
    </w:p>
    <w:p w14:paraId="28EB2C44" w14:textId="77777777" w:rsidR="00C03B2B" w:rsidRPr="0010300C" w:rsidRDefault="00C03B2B" w:rsidP="004D2007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14:paraId="7BF00E93" w14:textId="2DAEDFBE" w:rsidR="004D2007" w:rsidRPr="0010300C" w:rsidRDefault="004D2007" w:rsidP="004D200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Pr="0010300C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Pr="0010300C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โครงร่างองค์กร</w:t>
      </w:r>
    </w:p>
    <w:p w14:paraId="57CE9CFD" w14:textId="77777777" w:rsidR="00B04B1E" w:rsidRPr="0010300C" w:rsidRDefault="007E0B6A" w:rsidP="0011447B">
      <w:pPr>
        <w:spacing w:after="0" w:line="240" w:lineRule="auto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ความสำคัญของ</w:t>
      </w:r>
      <w:r w:rsidR="00B04B1E" w:rsidRPr="0010300C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โครงร่างองค์กร</w:t>
      </w:r>
    </w:p>
    <w:p w14:paraId="2C696F3A" w14:textId="77777777" w:rsidR="007E0B6A" w:rsidRPr="0010300C" w:rsidRDefault="007E0B6A" w:rsidP="002060D6">
      <w:pPr>
        <w:pStyle w:val="ListParagraph"/>
        <w:spacing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โครงร่างองค์กรเป็นจุดเริ่มในการประเมินตนเอง และการเขียนรายงานเพื่อรับการตรวจประเมิน โครงร่างองค์กรมีความสำคัญ ด้วยเหตุผลดังต่อไปนี้</w:t>
      </w:r>
    </w:p>
    <w:p w14:paraId="63DCCB53" w14:textId="77777777" w:rsidR="007E0B6A" w:rsidRPr="0010300C" w:rsidRDefault="007E0B6A" w:rsidP="008F4A4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993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ช่วยในการระบุสารสนเทศสำคัญที่อาจขาดหายไป และมุ่งเน้นที่ผลลัพธ์ที่สำคัญ</w:t>
      </w:r>
    </w:p>
    <w:p w14:paraId="28712564" w14:textId="725D3F97" w:rsidR="007E0B6A" w:rsidRPr="0010300C" w:rsidRDefault="008B6FFC" w:rsidP="008F4A4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993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7E0B6A" w:rsidRPr="0010300C">
        <w:rPr>
          <w:rFonts w:ascii="TH Sarabun New" w:hAnsi="TH Sarabun New" w:cs="TH Sarabun New"/>
          <w:sz w:val="32"/>
          <w:szCs w:val="32"/>
          <w:cs/>
        </w:rPr>
        <w:t xml:space="preserve">อาจใช้โครงร่างองค์กรเป็นการประเมินตนเองเบื้องต้น หากพบประเด็นที่สารสนเทศยังขัดแย้งกัน มีน้อย หรือไม่มีเลย </w:t>
      </w:r>
      <w:r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7E0B6A" w:rsidRPr="0010300C">
        <w:rPr>
          <w:rFonts w:ascii="TH Sarabun New" w:hAnsi="TH Sarabun New" w:cs="TH Sarabun New"/>
          <w:sz w:val="32"/>
          <w:szCs w:val="32"/>
          <w:cs/>
        </w:rPr>
        <w:t>สามารถใช้ประเด็นเหล่านี้ไปวางแผนพัฒนาได้</w:t>
      </w:r>
    </w:p>
    <w:p w14:paraId="77F8E6DD" w14:textId="4D60BDE5" w:rsidR="00632E76" w:rsidRPr="0010300C" w:rsidRDefault="007E0B6A" w:rsidP="008F4A44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993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โครงร่างองค์กรกำหนดบริบทให้สอดคล้องกับจุดเน้นของ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เพื่อสามารถแสดงความโดดเด่นเฉพาะตน</w:t>
      </w:r>
    </w:p>
    <w:p w14:paraId="7251C05E" w14:textId="77777777" w:rsidR="0011447B" w:rsidRPr="0010300C" w:rsidRDefault="0011447B" w:rsidP="0011447B">
      <w:pPr>
        <w:pStyle w:val="ListParagraph"/>
        <w:tabs>
          <w:tab w:val="left" w:pos="709"/>
        </w:tabs>
        <w:spacing w:after="0" w:line="240" w:lineRule="auto"/>
        <w:ind w:left="993"/>
        <w:jc w:val="thaiDistribute"/>
        <w:rPr>
          <w:rFonts w:ascii="TH Sarabun New" w:hAnsi="TH Sarabun New" w:cs="TH Sarabun New"/>
          <w:sz w:val="16"/>
          <w:szCs w:val="16"/>
        </w:rPr>
      </w:pPr>
    </w:p>
    <w:p w14:paraId="22BD9569" w14:textId="77777777" w:rsidR="007E0B6A" w:rsidRPr="0010300C" w:rsidRDefault="00396D1F" w:rsidP="000A6A48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บทนำ : โครงร่างองค์กร</w:t>
      </w:r>
    </w:p>
    <w:p w14:paraId="1AA7BD91" w14:textId="2BE79EE1" w:rsidR="00522277" w:rsidRPr="0010300C" w:rsidRDefault="00396D1F" w:rsidP="002060D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>โครงร่างองค์กร คือ ภาพรวมของ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เป็นสิ่งสำคัญที่มีอิทธิพลต่อวิธีการดำเนินงาน และเป็นความท้าทายสำคั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ญที่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เผชิญอยู่</w:t>
      </w:r>
    </w:p>
    <w:p w14:paraId="30202D7B" w14:textId="2DACBE0D" w:rsidR="00396D1F" w:rsidRPr="0010300C" w:rsidRDefault="00396D1F" w:rsidP="000A6A48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ลักษณะองค์กร : คุณลักษณะที่สำคัญของ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คืออะไร</w:t>
      </w:r>
    </w:p>
    <w:p w14:paraId="5D7D9E4D" w14:textId="6FC6F4F4" w:rsidR="00974523" w:rsidRPr="0010300C" w:rsidRDefault="00396D1F" w:rsidP="000B09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>ให้อธิบายลักษณะสภาพแวดล้อมการปฏิบัติงานของ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และความสัมพันธ์หลักกับ</w:t>
      </w:r>
      <w:r w:rsidR="00E61344" w:rsidRPr="0010300C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  <w:r w:rsidR="000B094E" w:rsidRPr="0010300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0300C">
        <w:rPr>
          <w:rFonts w:ascii="TH Sarabun New" w:hAnsi="TH Sarabun New" w:cs="TH Sarabun New"/>
          <w:sz w:val="32"/>
          <w:szCs w:val="32"/>
          <w:cs/>
        </w:rPr>
        <w:t>ผู้ส่งมอบ คู่ความร่วมมือ และผู้มีส่วนได้ส่วนเสีย โดยตอบคำถามต่อไปนี้</w:t>
      </w:r>
    </w:p>
    <w:p w14:paraId="5C8DE1AF" w14:textId="77777777" w:rsidR="00D62EC6" w:rsidRPr="0010300C" w:rsidRDefault="00D62EC6" w:rsidP="000B094E">
      <w:pPr>
        <w:spacing w:after="0" w:line="240" w:lineRule="auto"/>
        <w:jc w:val="thaiDistribute"/>
        <w:rPr>
          <w:rFonts w:ascii="TH Sarabun New" w:hAnsi="TH Sarabun New" w:cs="TH Sarabun New"/>
          <w:sz w:val="16"/>
          <w:szCs w:val="16"/>
        </w:rPr>
      </w:pPr>
    </w:p>
    <w:p w14:paraId="372EC8EA" w14:textId="77777777" w:rsidR="00396D1F" w:rsidRPr="0010300C" w:rsidRDefault="00396D1F" w:rsidP="008F4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สภาพแวดล้อมขององค์กร</w:t>
      </w:r>
    </w:p>
    <w:p w14:paraId="18DE83CA" w14:textId="5440AEA7" w:rsidR="00396D1F" w:rsidRPr="0010300C" w:rsidRDefault="00112794" w:rsidP="008F4A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บริการที่สำคัญของ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คืออะไร</w:t>
      </w:r>
    </w:p>
    <w:p w14:paraId="2B729A80" w14:textId="4F953414" w:rsidR="00396D1F" w:rsidRPr="0010300C" w:rsidRDefault="008B6FFC" w:rsidP="002060D6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D91078" w:rsidRPr="0010300C">
        <w:rPr>
          <w:rFonts w:ascii="TH Sarabun New" w:hAnsi="TH Sarabun New" w:cs="TH Sarabun New"/>
          <w:sz w:val="32"/>
          <w:szCs w:val="32"/>
          <w:cs/>
        </w:rPr>
        <w:t xml:space="preserve">มีบริการที่สำคัญอะไรบ้าง </w:t>
      </w:r>
      <w:r w:rsidR="00112794" w:rsidRPr="0010300C">
        <w:rPr>
          <w:rFonts w:ascii="TH Sarabun New" w:hAnsi="TH Sarabun New" w:cs="TH Sarabun New"/>
          <w:sz w:val="32"/>
          <w:szCs w:val="32"/>
          <w:cs/>
        </w:rPr>
        <w:t>และบริการเหล่านั้นมีผลต่อความสำเร็จของหน่วยงานอย่างไร หน่วยงานมี</w:t>
      </w:r>
      <w:r w:rsidR="00D91078" w:rsidRPr="0010300C">
        <w:rPr>
          <w:rFonts w:ascii="TH Sarabun New" w:hAnsi="TH Sarabun New" w:cs="TH Sarabun New"/>
          <w:sz w:val="32"/>
          <w:szCs w:val="32"/>
          <w:cs/>
        </w:rPr>
        <w:t>วิธีการอย่างไรในการจัดบริการ</w:t>
      </w:r>
    </w:p>
    <w:p w14:paraId="669DEA3A" w14:textId="3D1BFDBE" w:rsidR="00396D1F" w:rsidRPr="0010300C" w:rsidRDefault="00396D1F" w:rsidP="008F4A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วิสัยทัศน์ พันธกิจ </w:t>
      </w:r>
      <w:r w:rsidR="00112794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</w:t>
      </w:r>
      <w:r w:rsidR="00D62EC6" w:rsidRPr="0010300C">
        <w:rPr>
          <w:rFonts w:ascii="TH Sarabun New" w:hAnsi="TH Sarabun New" w:cs="TH Sarabun New"/>
          <w:b/>
          <w:bCs/>
          <w:sz w:val="32"/>
          <w:szCs w:val="32"/>
          <w:cs/>
        </w:rPr>
        <w:t>่านิยม</w:t>
      </w:r>
      <w:r w:rsidR="00112794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และสมรรถะหลัก ของ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ส่วนงาน/หน่วยงาน</w:t>
      </w:r>
      <w:r w:rsidR="00112794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คืออะไร</w:t>
      </w:r>
    </w:p>
    <w:p w14:paraId="2FCB147B" w14:textId="03FCB501" w:rsidR="00D62EC6" w:rsidRPr="0010300C" w:rsidRDefault="00D62EC6" w:rsidP="00D62EC6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วิสัยทัศน์ </w:t>
      </w:r>
      <w:r w:rsidR="00D91078" w:rsidRPr="0010300C">
        <w:rPr>
          <w:rFonts w:ascii="TH Sarabun New" w:hAnsi="TH Sarabun New" w:cs="TH Sarabun New"/>
          <w:sz w:val="32"/>
          <w:szCs w:val="32"/>
          <w:cs/>
        </w:rPr>
        <w:t>พันธกิจ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และค่านิยมหลัก</w:t>
      </w:r>
      <w:r w:rsidR="00DC3F27" w:rsidRPr="0010300C">
        <w:rPr>
          <w:rFonts w:ascii="TH Sarabun New" w:hAnsi="TH Sarabun New" w:cs="TH Sarabun New"/>
          <w:sz w:val="32"/>
          <w:szCs w:val="32"/>
          <w:cs/>
        </w:rPr>
        <w:t>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DC3F27" w:rsidRPr="0010300C">
        <w:rPr>
          <w:rFonts w:ascii="TH Sarabun New" w:hAnsi="TH Sarabun New" w:cs="TH Sarabun New"/>
          <w:sz w:val="32"/>
          <w:szCs w:val="32"/>
          <w:cs/>
        </w:rPr>
        <w:t>ที่ได้ประกาศไว้คืออะไร</w:t>
      </w:r>
    </w:p>
    <w:p w14:paraId="093A8291" w14:textId="3B081C9A" w:rsidR="00E61344" w:rsidRPr="0010300C" w:rsidRDefault="00DC3F27" w:rsidP="008F4A44">
      <w:pPr>
        <w:pStyle w:val="ListParagraph"/>
        <w:numPr>
          <w:ilvl w:val="0"/>
          <w:numId w:val="15"/>
        </w:numPr>
        <w:spacing w:after="0" w:line="240" w:lineRule="auto"/>
        <w:ind w:left="1985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สมรรถนะหลักของ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คืออะไร และมีความเกี่ยวข้องอย่างไรกับพันธกิจของ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</w:p>
    <w:p w14:paraId="667667B0" w14:textId="77777777" w:rsidR="00396D1F" w:rsidRPr="0010300C" w:rsidRDefault="00396D1F" w:rsidP="008F4A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ลักษณะโดยรวมของบุคลากร</w:t>
      </w:r>
    </w:p>
    <w:p w14:paraId="6774BBB4" w14:textId="124DF8F1" w:rsidR="005B273D" w:rsidRPr="0010300C" w:rsidRDefault="005B273D" w:rsidP="002060D6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ลักษณะโดยรวมของบุคลากรเป็นอย่างไร</w:t>
      </w:r>
      <w:r w:rsidR="00A36A91" w:rsidRPr="0010300C">
        <w:rPr>
          <w:rFonts w:ascii="TH Sarabun New" w:hAnsi="TH Sarabun New" w:cs="TH Sarabun New"/>
          <w:sz w:val="32"/>
          <w:szCs w:val="32"/>
          <w:cs/>
        </w:rPr>
        <w:t xml:space="preserve"> มีการเปลี่ยนแปลงใหม่</w:t>
      </w:r>
      <w:r w:rsidR="00D62EC6" w:rsidRPr="0010300C">
        <w:rPr>
          <w:rFonts w:ascii="TH Sarabun New" w:hAnsi="TH Sarabun New" w:cs="TH Sarabun New"/>
          <w:sz w:val="32"/>
          <w:szCs w:val="32"/>
          <w:cs/>
        </w:rPr>
        <w:t>ๆ เกี่ยวกับองค์ประกอบของบุคลากร</w:t>
      </w:r>
      <w:r w:rsidR="00A36A91" w:rsidRPr="0010300C">
        <w:rPr>
          <w:rFonts w:ascii="TH Sarabun New" w:hAnsi="TH Sarabun New" w:cs="TH Sarabun New"/>
          <w:sz w:val="32"/>
          <w:szCs w:val="32"/>
          <w:cs/>
        </w:rPr>
        <w:t>หรือไม่</w:t>
      </w:r>
    </w:p>
    <w:p w14:paraId="0451D065" w14:textId="05958F86" w:rsidR="00A36A91" w:rsidRPr="0010300C" w:rsidRDefault="008B6FFC" w:rsidP="008F4A44">
      <w:pPr>
        <w:pStyle w:val="ListParagraph"/>
        <w:numPr>
          <w:ilvl w:val="0"/>
          <w:numId w:val="9"/>
        </w:numPr>
        <w:tabs>
          <w:tab w:val="left" w:pos="2410"/>
        </w:tabs>
        <w:spacing w:after="0" w:line="240" w:lineRule="auto"/>
        <w:ind w:left="1418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lastRenderedPageBreak/>
        <w:t>ส่วนงาน/หน่วยงาน</w:t>
      </w:r>
      <w:r w:rsidR="00A36A91" w:rsidRPr="0010300C">
        <w:rPr>
          <w:rFonts w:ascii="TH Sarabun New" w:hAnsi="TH Sarabun New" w:cs="TH Sarabun New"/>
          <w:sz w:val="32"/>
          <w:szCs w:val="32"/>
          <w:cs/>
        </w:rPr>
        <w:t>แบ่งกลุ่มบุคลากรเป็นกลุ่ม และประเภทอะไรบ้าง</w:t>
      </w:r>
    </w:p>
    <w:p w14:paraId="51B46AA9" w14:textId="77777777" w:rsidR="00A36A91" w:rsidRPr="0010300C" w:rsidRDefault="00A36A91" w:rsidP="008F4A44">
      <w:pPr>
        <w:pStyle w:val="ListParagraph"/>
        <w:numPr>
          <w:ilvl w:val="0"/>
          <w:numId w:val="9"/>
        </w:numPr>
        <w:tabs>
          <w:tab w:val="left" w:pos="2410"/>
        </w:tabs>
        <w:spacing w:after="0" w:line="240" w:lineRule="auto"/>
        <w:ind w:left="1418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ข้อกำหนดด้านคุณวุฒิทางการศึกษาของบุคลากรแต่ละกลุ่ม แต่ละประเภท มีอะไรบ้าง</w:t>
      </w:r>
    </w:p>
    <w:p w14:paraId="157C5514" w14:textId="77777777" w:rsidR="00396D1F" w:rsidRPr="0010300C" w:rsidRDefault="00396D1F" w:rsidP="008F4A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สินทรัพย์</w:t>
      </w:r>
    </w:p>
    <w:p w14:paraId="5DD89E9B" w14:textId="4AF6FB4A" w:rsidR="00534624" w:rsidRPr="0010300C" w:rsidRDefault="00D62EC6" w:rsidP="002060D6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สินทรัพย์ที่สัมพันธ์กับสมรรถนะหลักของหน่วยงาน เพื่อให้เกิดประสิทธิภาพที่ดีขึ้น ทั้งที่จับต้องได้ และจับต้องไม่ได้ เช่น นวัตกรรม องค์ความรู้ เป็นต้น </w:t>
      </w:r>
    </w:p>
    <w:p w14:paraId="5A497EF1" w14:textId="77777777" w:rsidR="00396D1F" w:rsidRPr="0010300C" w:rsidRDefault="00396D1F" w:rsidP="008F4A4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กฎ ระเบียบ ข้อบังคับ</w:t>
      </w:r>
    </w:p>
    <w:p w14:paraId="227ADCB0" w14:textId="700B9332" w:rsidR="004D2007" w:rsidRPr="0010300C" w:rsidRDefault="00D62EC6" w:rsidP="004D2007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กฎ ระเบียบ ข้อบังคับที่สำคัญ ที่เกี่ยวข้องกับกระบวนการทำงานหลักของ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มีอะไรบ้าง และ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ดำเนินการภายใต้สภาพแวดล้อม ด้านกฎ ระเบียบ ข้อบังคับอะไรบ้าง</w:t>
      </w:r>
    </w:p>
    <w:p w14:paraId="2C99EA42" w14:textId="77777777" w:rsidR="00D62EC6" w:rsidRPr="0010300C" w:rsidRDefault="00D62EC6" w:rsidP="004D2007">
      <w:pPr>
        <w:pStyle w:val="ListParagraph"/>
        <w:spacing w:after="0" w:line="240" w:lineRule="auto"/>
        <w:ind w:left="1440" w:firstLine="720"/>
        <w:jc w:val="thaiDistribute"/>
        <w:rPr>
          <w:rFonts w:ascii="TH Sarabun New" w:hAnsi="TH Sarabun New" w:cs="TH Sarabun New"/>
          <w:sz w:val="16"/>
          <w:szCs w:val="16"/>
          <w:cs/>
        </w:rPr>
      </w:pPr>
    </w:p>
    <w:p w14:paraId="6AA7FBB6" w14:textId="77777777" w:rsidR="00396D1F" w:rsidRPr="0010300C" w:rsidRDefault="00396D1F" w:rsidP="008F4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ความสัมพันธ์ระดับองค์กร</w:t>
      </w:r>
    </w:p>
    <w:p w14:paraId="49705B52" w14:textId="77777777" w:rsidR="00963C13" w:rsidRPr="0010300C" w:rsidRDefault="00963C13" w:rsidP="008F4A4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โครงสร้างองค์กร</w:t>
      </w:r>
    </w:p>
    <w:p w14:paraId="766C2955" w14:textId="6528F994" w:rsidR="00963C13" w:rsidRPr="0010300C" w:rsidRDefault="00963C13" w:rsidP="002060D6">
      <w:pPr>
        <w:pStyle w:val="ListParagraph"/>
        <w:spacing w:after="0" w:line="240" w:lineRule="auto"/>
        <w:ind w:left="1418" w:firstLine="742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โครงสร้างและการกำกับดูแล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มีลักษณะอย่างไร และความสัมพันธ์เชิงการรายงาน</w:t>
      </w:r>
      <w:r w:rsidR="005E0EB2" w:rsidRPr="0010300C">
        <w:rPr>
          <w:rFonts w:ascii="TH Sarabun New" w:hAnsi="TH Sarabun New" w:cs="TH Sarabun New"/>
          <w:sz w:val="32"/>
          <w:szCs w:val="32"/>
          <w:cs/>
        </w:rPr>
        <w:t>ระหว่างสภามหาวิทยาลัย คณะกรรมการที่กำกับดูแล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5E0EB2" w:rsidRPr="0010300C">
        <w:rPr>
          <w:rFonts w:ascii="TH Sarabun New" w:hAnsi="TH Sarabun New" w:cs="TH Sarabun New"/>
          <w:sz w:val="32"/>
          <w:szCs w:val="32"/>
          <w:cs/>
        </w:rPr>
        <w:t xml:space="preserve"> ผู้นำระดับสูง มีลักษณะเช่นใด</w:t>
      </w:r>
    </w:p>
    <w:p w14:paraId="2E7AAC33" w14:textId="5C70420F" w:rsidR="00963C13" w:rsidRPr="0010300C" w:rsidRDefault="007F17C0" w:rsidP="008F4A44">
      <w:pPr>
        <w:pStyle w:val="ListParagraph"/>
        <w:numPr>
          <w:ilvl w:val="0"/>
          <w:numId w:val="1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ผู้รับบริการ</w:t>
      </w:r>
      <w:r w:rsidR="006E53AC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63C13" w:rsidRPr="0010300C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="006E53AC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63C13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ผู้มีส่วนได้ส่วนเสีย</w:t>
      </w:r>
    </w:p>
    <w:p w14:paraId="71DAD080" w14:textId="4CCB6EFA" w:rsidR="00AC0674" w:rsidRPr="0010300C" w:rsidRDefault="007F17C0" w:rsidP="006A22D0">
      <w:pPr>
        <w:pStyle w:val="ListParagraph"/>
        <w:spacing w:after="0" w:line="240" w:lineRule="auto"/>
        <w:ind w:left="1418" w:firstLine="742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  <w:r w:rsidR="00AC0674" w:rsidRPr="0010300C">
        <w:rPr>
          <w:rFonts w:ascii="TH Sarabun New" w:hAnsi="TH Sarabun New" w:cs="TH Sarabun New"/>
          <w:sz w:val="32"/>
          <w:szCs w:val="32"/>
          <w:cs/>
        </w:rPr>
        <w:t>และกลุ่มผู้มีส่วน</w:t>
      </w:r>
      <w:r w:rsidR="00167D44" w:rsidRPr="0010300C">
        <w:rPr>
          <w:rFonts w:ascii="TH Sarabun New" w:hAnsi="TH Sarabun New" w:cs="TH Sarabun New"/>
          <w:sz w:val="32"/>
          <w:szCs w:val="32"/>
          <w:cs/>
        </w:rPr>
        <w:t>ได้ส่วนเสียที่สำคัญของ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167D44" w:rsidRPr="0010300C">
        <w:rPr>
          <w:rFonts w:ascii="TH Sarabun New" w:hAnsi="TH Sarabun New" w:cs="TH Sarabun New"/>
          <w:sz w:val="32"/>
          <w:szCs w:val="32"/>
          <w:cs/>
        </w:rPr>
        <w:t>มีอะ</w:t>
      </w:r>
      <w:r w:rsidR="00AC0674" w:rsidRPr="0010300C">
        <w:rPr>
          <w:rFonts w:ascii="TH Sarabun New" w:hAnsi="TH Sarabun New" w:cs="TH Sarabun New"/>
          <w:sz w:val="32"/>
          <w:szCs w:val="32"/>
          <w:cs/>
        </w:rPr>
        <w:t>ไรบ้าง กลุ่มดังกล่าวมีความต้องการและความคาดหวังที่สำคัญอะไรบ้างต่อการให้บริการ</w:t>
      </w:r>
      <w:r w:rsidR="006E53AC" w:rsidRPr="0010300C">
        <w:rPr>
          <w:rFonts w:ascii="TH Sarabun New" w:hAnsi="TH Sarabun New" w:cs="TH Sarabun New"/>
          <w:sz w:val="32"/>
          <w:szCs w:val="32"/>
          <w:cs/>
        </w:rPr>
        <w:t>หลัก</w:t>
      </w:r>
      <w:r w:rsidR="00AC0674" w:rsidRPr="0010300C">
        <w:rPr>
          <w:rFonts w:ascii="TH Sarabun New" w:hAnsi="TH Sarabun New" w:cs="TH Sarabun New"/>
          <w:sz w:val="32"/>
          <w:szCs w:val="32"/>
          <w:cs/>
        </w:rPr>
        <w:t>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</w:p>
    <w:p w14:paraId="5B99E757" w14:textId="77777777" w:rsidR="00963C13" w:rsidRPr="0010300C" w:rsidRDefault="00963C13" w:rsidP="008F4A44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ผู้ส่งมอบ และคู่ความร่วมมือ</w:t>
      </w:r>
    </w:p>
    <w:p w14:paraId="3A4CED2A" w14:textId="45233251" w:rsidR="00AC0674" w:rsidRPr="0010300C" w:rsidRDefault="00B7608B" w:rsidP="002060D6">
      <w:pPr>
        <w:pStyle w:val="ListParagraph"/>
        <w:spacing w:after="0" w:line="240" w:lineRule="auto"/>
        <w:ind w:left="1418" w:firstLine="742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ผู้ส่งมอบ และคู่ความร่วมมือ ที่เป็นทางการและไม่เป็นทางการที่สำคัญ</w:t>
      </w:r>
      <w:r w:rsidR="004144E9" w:rsidRPr="0010300C">
        <w:rPr>
          <w:rFonts w:ascii="TH Sarabun New" w:hAnsi="TH Sarabun New" w:cs="TH Sarabun New"/>
          <w:sz w:val="32"/>
          <w:szCs w:val="32"/>
          <w:cs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มีประเภทอะไรบ้าง </w:t>
      </w:r>
      <w:r w:rsidR="004D6375" w:rsidRPr="0010300C">
        <w:rPr>
          <w:rFonts w:ascii="TH Sarabun New" w:hAnsi="TH Sarabun New" w:cs="TH Sarabun New"/>
          <w:sz w:val="32"/>
          <w:szCs w:val="32"/>
          <w:cs/>
        </w:rPr>
        <w:t>กลุ่มต่าง</w:t>
      </w:r>
      <w:r w:rsidR="003C48EA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6375" w:rsidRPr="0010300C">
        <w:rPr>
          <w:rFonts w:ascii="TH Sarabun New" w:hAnsi="TH Sarabun New" w:cs="TH Sarabun New"/>
          <w:sz w:val="32"/>
          <w:szCs w:val="32"/>
          <w:cs/>
        </w:rPr>
        <w:t>ๆ เหล่านี้มีบทบาทอย่างไรต่อ</w:t>
      </w:r>
    </w:p>
    <w:p w14:paraId="34334810" w14:textId="28FBEA68" w:rsidR="000B094E" w:rsidRPr="0010300C" w:rsidRDefault="004D6375" w:rsidP="008F4A44">
      <w:pPr>
        <w:pStyle w:val="ListParagraph"/>
        <w:numPr>
          <w:ilvl w:val="0"/>
          <w:numId w:val="13"/>
        </w:numPr>
        <w:tabs>
          <w:tab w:val="left" w:pos="2552"/>
        </w:tabs>
        <w:spacing w:after="0" w:line="240" w:lineRule="auto"/>
        <w:ind w:left="1418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ร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t>ะบบงาน โดยเฉพาะการให้บริการแก่ผู้รับบริการ</w:t>
      </w:r>
      <w:r w:rsidRPr="0010300C">
        <w:rPr>
          <w:rFonts w:ascii="TH Sarabun New" w:hAnsi="TH Sarabun New" w:cs="TH Sarabun New"/>
          <w:sz w:val="32"/>
          <w:szCs w:val="32"/>
          <w:cs/>
        </w:rPr>
        <w:t>และผู้มีส่วนได้</w:t>
      </w:r>
      <w:r w:rsidR="007F17C0" w:rsidRPr="0010300C">
        <w:rPr>
          <w:rFonts w:ascii="TH Sarabun New" w:hAnsi="TH Sarabun New" w:cs="TH Sarabun New"/>
          <w:sz w:val="32"/>
          <w:szCs w:val="32"/>
          <w:cs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>ส่วนเสีย</w:t>
      </w:r>
    </w:p>
    <w:p w14:paraId="2E60658E" w14:textId="03844454" w:rsidR="000B094E" w:rsidRPr="0010300C" w:rsidRDefault="008336DE" w:rsidP="008F4A44">
      <w:pPr>
        <w:pStyle w:val="ListParagraph"/>
        <w:numPr>
          <w:ilvl w:val="0"/>
          <w:numId w:val="13"/>
        </w:numPr>
        <w:tabs>
          <w:tab w:val="left" w:pos="2552"/>
        </w:tabs>
        <w:spacing w:after="0" w:line="240" w:lineRule="auto"/>
        <w:ind w:left="1418"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การส่งเสริมขีดความสามารถของ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</w:p>
    <w:p w14:paraId="5E63E265" w14:textId="77777777" w:rsidR="00AF4663" w:rsidRPr="0010300C" w:rsidRDefault="00AF4663" w:rsidP="00DD30AD">
      <w:pPr>
        <w:spacing w:after="0" w:line="240" w:lineRule="auto"/>
        <w:jc w:val="both"/>
        <w:rPr>
          <w:rFonts w:ascii="TH Sarabun New" w:hAnsi="TH Sarabun New" w:cs="TH Sarabun New"/>
          <w:b/>
          <w:bCs/>
          <w:sz w:val="28"/>
        </w:rPr>
      </w:pPr>
    </w:p>
    <w:p w14:paraId="49A056EF" w14:textId="167695F7" w:rsidR="00DD30AD" w:rsidRPr="0010300C" w:rsidRDefault="00DD30AD" w:rsidP="00DD30AD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10300C">
        <w:rPr>
          <w:rFonts w:ascii="TH Sarabun New" w:hAnsi="TH Sarabun New" w:cs="TH Sarabun New"/>
          <w:sz w:val="28"/>
          <w:cs/>
        </w:rPr>
        <w:t xml:space="preserve"> : </w:t>
      </w:r>
    </w:p>
    <w:p w14:paraId="2733EEA9" w14:textId="77777777" w:rsidR="00DD30AD" w:rsidRPr="0010300C" w:rsidRDefault="00DD30AD" w:rsidP="00DD30AD">
      <w:pPr>
        <w:spacing w:after="0" w:line="240" w:lineRule="auto"/>
        <w:jc w:val="both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</w:rPr>
        <w:t>P</w:t>
      </w:r>
      <w:r w:rsidRPr="0010300C">
        <w:rPr>
          <w:rFonts w:ascii="TH Sarabun New" w:hAnsi="TH Sarabun New" w:cs="TH Sarabun New"/>
          <w:b/>
          <w:bCs/>
          <w:sz w:val="28"/>
          <w:cs/>
        </w:rPr>
        <w:t>.</w:t>
      </w:r>
      <w:r w:rsidRPr="0010300C">
        <w:rPr>
          <w:rFonts w:ascii="TH Sarabun New" w:hAnsi="TH Sarabun New" w:cs="TH Sarabun New"/>
          <w:b/>
          <w:bCs/>
          <w:sz w:val="28"/>
        </w:rPr>
        <w:t xml:space="preserve">1 </w:t>
      </w: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ลักษณะองค์กร </w:t>
      </w:r>
    </w:p>
    <w:p w14:paraId="0E578916" w14:textId="0846BAF3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</w:rPr>
        <w:tab/>
      </w:r>
      <w:r w:rsidRPr="0010300C">
        <w:rPr>
          <w:rFonts w:ascii="TH Sarabun New" w:hAnsi="TH Sarabun New" w:cs="TH Sarabun New"/>
          <w:sz w:val="28"/>
          <w:cs/>
        </w:rPr>
        <w:t>การตอบคำถามในโครงร่างองค์กรมีความสำคัญมาก ข้อมูลเหล่านี้กำหนดบริบทที่ช่วยให้เข้าใจ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 xml:space="preserve"> และการปฏิบัติของ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ในการตอบทุกคำถามของ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 xml:space="preserve"> ทั้งนี้ โครงร่าง</w:t>
      </w:r>
      <w:r w:rsidRPr="0010300C">
        <w:rPr>
          <w:rFonts w:ascii="TH Sarabun New" w:hAnsi="TH Sarabun New" w:cs="TH Sarabun New"/>
          <w:sz w:val="28"/>
          <w:cs/>
        </w:rPr>
        <w:lastRenderedPageBreak/>
        <w:t>องค์กรควรให้สัมพันธ์กับบริบทขององค์กร ซึ่งจะทำให้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ตอบสนองต่อคำถามอื่น ๆ ทั้งหมดตามลักษณะที่โดดเด่นเฉพาะของ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</w:p>
    <w:p w14:paraId="4F32D39A" w14:textId="42C7952F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  <w:cs/>
        </w:rPr>
        <w:tab/>
        <w:t>“บริการ” หมายถึง กิจกรรมต่าง ๆ ที่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ทำให้ผู้รั</w:t>
      </w:r>
      <w:r w:rsidR="00AF4663" w:rsidRPr="0010300C">
        <w:rPr>
          <w:rFonts w:ascii="TH Sarabun New" w:hAnsi="TH Sarabun New" w:cs="TH Sarabun New"/>
          <w:sz w:val="28"/>
          <w:cs/>
        </w:rPr>
        <w:t xml:space="preserve">บบริการมีความสุข ความสะดวกสบาย </w:t>
      </w:r>
      <w:r w:rsidRPr="0010300C">
        <w:rPr>
          <w:rFonts w:ascii="TH Sarabun New" w:hAnsi="TH Sarabun New" w:cs="TH Sarabun New"/>
          <w:sz w:val="28"/>
          <w:cs/>
        </w:rPr>
        <w:t>และความพึงพอใจตามความคาดหวังของผู้รับบริการ</w:t>
      </w:r>
    </w:p>
    <w:p w14:paraId="6BECA724" w14:textId="2055439B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  <w:cs/>
        </w:rPr>
        <w:tab/>
        <w:t>“สมรรถนะหลัก” หมายถึง เรื่องที่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มีความชำนาญที่สุด สมรรถนะหลักเป็นขีดความสามารถเชิงกลยุทธ์ที่สำคัญซึ่งเป็นเกณฑ์หลักในการทำให้บรรลุพันธกิจ และสร้างความได้เปรียบในการทำงานหรือสภาพแวดล้อมด้านการบริการ สมรรถนะหลักมักเป็นสิ่งที่คู่แข่งขัน หรือผู้ส่งมอบ หรือคู่ความร่วมมือลอกเลียนได้ยาก และในหลายๆ กรณีทำให้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คงความได้เปรียบในการแข่งขัน</w:t>
      </w:r>
    </w:p>
    <w:p w14:paraId="70D4F501" w14:textId="209A9000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  <w:cs/>
        </w:rPr>
        <w:tab/>
        <w:t xml:space="preserve">“กลุ่มประเภทของบุคลากร” 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อาจจัดแบ่งตามประเภทของการจ้าง หรือสายการบังคับบัญชาตามที่ปรากฏในสัญญาจ้าง สถานที่ปฏิบัติงาน รวมถึงการทำงานจากระยะไกล การออกภาคสนาม สภาพแวดล้อมการทำงาน การนำมาซึ่งนโยบายบางอย่างเพื่อส่งเสริมสามัคคีในองค์กรหรือปัจจัยอื่น ๆ</w:t>
      </w:r>
    </w:p>
    <w:p w14:paraId="7BBFCD25" w14:textId="0AFA8A19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</w:rPr>
        <w:tab/>
      </w:r>
      <w:r w:rsidRPr="0010300C">
        <w:rPr>
          <w:rFonts w:ascii="TH Sarabun New" w:hAnsi="TH Sarabun New" w:cs="TH Sarabun New"/>
          <w:sz w:val="28"/>
          <w:cs/>
        </w:rPr>
        <w:t xml:space="preserve">“ผู้รับบริการ” รวมถึงผู้ใช้หรือผู้ที่มีแนวโน้มจะมาใช้บริการซึ่งเป็นผู้ใช้โดยตรง รวมถึง กลุ่มบุคคลอื่น ๆ ที่นำบริการไปใช้หรือเป็นผู้ออกค่าใช้จ่ายให้ </w:t>
      </w:r>
    </w:p>
    <w:p w14:paraId="082E0CF7" w14:textId="7B93D2F8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10300C">
        <w:rPr>
          <w:rFonts w:ascii="TH Sarabun New" w:hAnsi="TH Sarabun New" w:cs="TH Sarabun New"/>
          <w:sz w:val="28"/>
          <w:cs/>
        </w:rPr>
        <w:tab/>
        <w:t>“ความต้องการและความคาดหวังของผู้รับบริการและผู้มีส่วนได้ส่วนเสีย” และ “กระบวนการปฏิบัติงาน” จะช่วยผลักดัน</w:t>
      </w:r>
      <w:r w:rsidR="008B6FFC" w:rsidRPr="0010300C">
        <w:rPr>
          <w:rFonts w:ascii="TH Sarabun New" w:hAnsi="TH Sarabun New" w:cs="TH Sarabun New"/>
          <w:sz w:val="28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28"/>
          <w:cs/>
        </w:rPr>
        <w:t>ให้มีความไวต่อการรับรู้ประเด็นความเสี่ยงที่จะเกิดภาวะชะงักงันของการให้บริการ กระบวนการสนับสนุนและห่วงโซ่อุปทาน จากสาเหตุต่าง ๆ ที่รวมถึงภัยพิบัติทางธรรมชาติและภาวะฉุกเฉินอื่น ๆ</w:t>
      </w:r>
    </w:p>
    <w:p w14:paraId="69B41168" w14:textId="77777777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3C0CAD08" w14:textId="43FB0CB3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สภาวะขององค์กร : สภาวการณ์เชิงกลยุทธ์ของ</w:t>
      </w:r>
      <w:r w:rsidR="008B6FF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เป็นอย่างไร</w:t>
      </w:r>
    </w:p>
    <w:p w14:paraId="4D56D51C" w14:textId="0A28E687" w:rsidR="00DD30AD" w:rsidRPr="0010300C" w:rsidRDefault="00DD30AD" w:rsidP="00DD30A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  <w:t>ให้อธิบายสภาพแวดล้อม ความท้าทาย และความได้เปรียบเชิงกลยุทธ์ที่สำคัญ และระบบการปรับปรุงผลการดำเนินการของ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โดยตอบคำถามต่อไปนี้</w:t>
      </w:r>
    </w:p>
    <w:p w14:paraId="173A7EC6" w14:textId="77777777" w:rsidR="00DD30AD" w:rsidRPr="0010300C" w:rsidRDefault="00DD30AD" w:rsidP="008F4A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บริบทเชิงกลยุทธ์</w:t>
      </w:r>
    </w:p>
    <w:p w14:paraId="1540AC46" w14:textId="1308101A" w:rsidR="00AF4663" w:rsidRPr="0010300C" w:rsidRDefault="00DD30AD" w:rsidP="00AF4663">
      <w:pPr>
        <w:pStyle w:val="ListParagraph"/>
        <w:spacing w:after="0" w:line="240" w:lineRule="auto"/>
        <w:ind w:left="1134" w:firstLine="30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ความท้าทายและความได้เปรียบเชิง</w:t>
      </w:r>
      <w:r w:rsidR="00AF4663" w:rsidRPr="0010300C">
        <w:rPr>
          <w:rFonts w:ascii="TH Sarabun New" w:hAnsi="TH Sarabun New" w:cs="TH Sarabun New"/>
          <w:sz w:val="32"/>
          <w:szCs w:val="32"/>
          <w:cs/>
        </w:rPr>
        <w:t>กลยุทธ์ที่สำคัญต่อการให้บริการของ</w:t>
      </w:r>
      <w:r w:rsidR="005E59B4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5E59B4" w:rsidRPr="0010300C">
        <w:rPr>
          <w:rFonts w:ascii="TH Sarabun New" w:hAnsi="TH Sarabun New" w:cs="TH Sarabun New"/>
          <w:sz w:val="32"/>
          <w:szCs w:val="32"/>
          <w:cs/>
        </w:rPr>
        <w:br/>
        <w:t>/</w:t>
      </w:r>
      <w:r w:rsidR="00AF4663" w:rsidRPr="0010300C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0545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F4663" w:rsidRPr="00332C10">
        <w:rPr>
          <w:rFonts w:ascii="TH Sarabun New" w:hAnsi="TH Sarabun New" w:cs="TH Sarabun New"/>
          <w:sz w:val="32"/>
          <w:szCs w:val="32"/>
          <w:cs/>
        </w:rPr>
        <w:t>สามารถรายงาน</w:t>
      </w:r>
      <w:r w:rsidR="00332C10" w:rsidRPr="00332C10">
        <w:rPr>
          <w:rFonts w:ascii="TH Sarabun New" w:hAnsi="TH Sarabun New" w:cs="TH Sarabun New" w:hint="cs"/>
          <w:sz w:val="32"/>
          <w:szCs w:val="32"/>
          <w:cs/>
        </w:rPr>
        <w:t>ด้วย</w:t>
      </w:r>
      <w:r w:rsidR="00AF4663" w:rsidRPr="00332C1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4663" w:rsidRPr="00332C10">
        <w:rPr>
          <w:rFonts w:ascii="TH Sarabun New" w:hAnsi="TH Sarabun New" w:cs="TH Sarabun New"/>
          <w:sz w:val="32"/>
          <w:szCs w:val="32"/>
        </w:rPr>
        <w:t xml:space="preserve">SWOT Analysis </w:t>
      </w:r>
      <w:r w:rsidR="00AF4663" w:rsidRPr="00332C10">
        <w:rPr>
          <w:rFonts w:ascii="TH Sarabun New" w:hAnsi="TH Sarabun New" w:cs="TH Sarabun New"/>
          <w:sz w:val="32"/>
          <w:szCs w:val="32"/>
          <w:cs/>
        </w:rPr>
        <w:t>ของ</w:t>
      </w:r>
      <w:r w:rsidR="005E59B4" w:rsidRPr="00332C10">
        <w:rPr>
          <w:rFonts w:ascii="TH Sarabun New" w:hAnsi="TH Sarabun New" w:cs="TH Sarabun New"/>
          <w:sz w:val="32"/>
          <w:szCs w:val="32"/>
          <w:cs/>
        </w:rPr>
        <w:t>ส่วนงาน/</w:t>
      </w:r>
      <w:r w:rsidR="00AF4663" w:rsidRPr="00332C10">
        <w:rPr>
          <w:rFonts w:ascii="TH Sarabun New" w:hAnsi="TH Sarabun New" w:cs="TH Sarabun New"/>
          <w:sz w:val="32"/>
          <w:szCs w:val="32"/>
          <w:cs/>
        </w:rPr>
        <w:t>หน่วยงาน</w:t>
      </w:r>
    </w:p>
    <w:p w14:paraId="309C6351" w14:textId="77777777" w:rsidR="00DD30AD" w:rsidRPr="0010300C" w:rsidRDefault="00DD30AD" w:rsidP="008F4A4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ระบบการปรับปรุงผลการดำเนินการ</w:t>
      </w:r>
    </w:p>
    <w:p w14:paraId="62801459" w14:textId="1AFEBFE7" w:rsidR="00DD30AD" w:rsidRPr="0010300C" w:rsidRDefault="00DD30AD" w:rsidP="00AF4663">
      <w:pPr>
        <w:pStyle w:val="ListParagraph"/>
        <w:spacing w:after="0" w:line="240" w:lineRule="auto"/>
        <w:ind w:left="1134" w:firstLine="306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ส่วนประกอบที่สำคัญของระบบการปรับปรุงผลการดำเนินการของ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="00C61C4F" w:rsidRPr="0010300C">
        <w:rPr>
          <w:rFonts w:ascii="TH Sarabun New" w:hAnsi="TH Sarabun New" w:cs="TH Sarabun New"/>
          <w:sz w:val="32"/>
          <w:szCs w:val="32"/>
        </w:rPr>
        <w:br/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ซึ่งรวมถึงกระบวนการประเมินและการปรับปรุงโครงการและกระบวนการที่สำคัญ</w:t>
      </w:r>
      <w:r w:rsidR="00AF4663" w:rsidRPr="0010300C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4CF7F4C3" w14:textId="63B24950" w:rsidR="00662CAF" w:rsidRPr="0010300C" w:rsidRDefault="004D2007" w:rsidP="00DA7DFD">
      <w:pPr>
        <w:pStyle w:val="ListParagraph"/>
        <w:spacing w:after="0" w:line="240" w:lineRule="auto"/>
        <w:ind w:left="0" w:right="84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2.2. </w:t>
      </w: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3614D7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ตัวชี้วัด</w:t>
      </w:r>
      <w:r w:rsidR="009E4A64" w:rsidRPr="0010300C">
        <w:rPr>
          <w:rFonts w:ascii="TH Sarabun New" w:hAnsi="TH Sarabun New" w:cs="TH Sarabun New"/>
          <w:b/>
          <w:bCs/>
          <w:sz w:val="36"/>
          <w:szCs w:val="36"/>
          <w:cs/>
        </w:rPr>
        <w:t>ในการประเมิน</w:t>
      </w:r>
      <w:r w:rsidR="008B6FFC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ส่วนงาน/หน่วยงาน</w:t>
      </w:r>
      <w:r w:rsidR="009E4A64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สนับสนุน</w:t>
      </w:r>
    </w:p>
    <w:p w14:paraId="22C94706" w14:textId="6EBFDD25" w:rsidR="00662CAF" w:rsidRPr="0010300C" w:rsidRDefault="00662CAF" w:rsidP="002F0FCD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73926315" w14:textId="0F835F83" w:rsidR="008B15DA" w:rsidRPr="0010300C" w:rsidRDefault="003614D7" w:rsidP="00B63C7B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ตัวชี้วัด</w:t>
      </w:r>
      <w:r w:rsidR="008B15DA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="00673E38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1</w:t>
      </w:r>
      <w:r w:rsidR="00AF4663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: ผู้รับบริการ</w:t>
      </w:r>
    </w:p>
    <w:p w14:paraId="2D43193C" w14:textId="4EBD7576" w:rsidR="009C435E" w:rsidRPr="0010300C" w:rsidRDefault="00C61C4F" w:rsidP="000924D5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ให้ส่วนงาน/หน่วยงานรายงาน</w:t>
      </w:r>
      <w:r w:rsidR="00BB0D6C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F4663" w:rsidRPr="0010300C">
        <w:rPr>
          <w:rFonts w:ascii="TH Sarabun New" w:hAnsi="TH Sarabun New" w:cs="TH Sarabun New"/>
          <w:sz w:val="32"/>
          <w:szCs w:val="32"/>
          <w:cs/>
        </w:rPr>
        <w:t>วิธีการ</w:t>
      </w:r>
      <w:r w:rsidR="00DE6C0A" w:rsidRPr="0010300C">
        <w:rPr>
          <w:rFonts w:ascii="TH Sarabun New" w:hAnsi="TH Sarabun New" w:cs="TH Sarabun New"/>
          <w:sz w:val="32"/>
          <w:szCs w:val="32"/>
          <w:cs/>
        </w:rPr>
        <w:t>จำแนกกลุ่มผู้รับบริการ</w:t>
      </w:r>
      <w:r w:rsidR="004D2E33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0D6C" w:rsidRPr="0010300C">
        <w:rPr>
          <w:rFonts w:ascii="TH Sarabun New" w:hAnsi="TH Sarabun New" w:cs="TH Sarabun New"/>
          <w:sz w:val="32"/>
          <w:szCs w:val="32"/>
          <w:cs/>
        </w:rPr>
        <w:t>การ</w:t>
      </w:r>
      <w:r w:rsidR="004D2E33" w:rsidRPr="0010300C">
        <w:rPr>
          <w:rFonts w:ascii="TH Sarabun New" w:hAnsi="TH Sarabun New" w:cs="TH Sarabun New"/>
          <w:sz w:val="32"/>
          <w:szCs w:val="32"/>
          <w:cs/>
        </w:rPr>
        <w:t>กำหนดและจัดการบริการตามกลุ่ม</w:t>
      </w:r>
      <w:r w:rsidR="009127CA" w:rsidRPr="0010300C">
        <w:rPr>
          <w:rFonts w:ascii="TH Sarabun New" w:hAnsi="TH Sarabun New" w:cs="TH Sarabun New"/>
          <w:sz w:val="32"/>
          <w:szCs w:val="32"/>
          <w:cs/>
        </w:rPr>
        <w:t>ผู้รับบริการ</w:t>
      </w:r>
      <w:r w:rsidR="00BB0D6C" w:rsidRPr="0010300C">
        <w:rPr>
          <w:rFonts w:ascii="TH Sarabun New" w:hAnsi="TH Sarabun New" w:cs="TH Sarabun New"/>
          <w:sz w:val="32"/>
          <w:szCs w:val="32"/>
          <w:cs/>
        </w:rPr>
        <w:t xml:space="preserve"> วิธีการรับฟัง</w:t>
      </w:r>
      <w:r w:rsidR="0066505A" w:rsidRPr="0010300C">
        <w:rPr>
          <w:rFonts w:ascii="TH Sarabun New" w:hAnsi="TH Sarabun New" w:cs="TH Sarabun New"/>
          <w:sz w:val="32"/>
          <w:szCs w:val="32"/>
          <w:cs/>
        </w:rPr>
        <w:t>และ</w:t>
      </w:r>
      <w:r w:rsidR="00C930F2" w:rsidRPr="0010300C">
        <w:rPr>
          <w:rFonts w:ascii="TH Sarabun New" w:hAnsi="TH Sarabun New" w:cs="TH Sarabun New"/>
          <w:sz w:val="32"/>
          <w:szCs w:val="32"/>
          <w:cs/>
        </w:rPr>
        <w:t>ค้นหาความ</w:t>
      </w:r>
      <w:r w:rsidR="00BA74D1">
        <w:rPr>
          <w:rFonts w:ascii="TH Sarabun New" w:hAnsi="TH Sarabun New" w:cs="TH Sarabun New" w:hint="cs"/>
          <w:sz w:val="32"/>
          <w:szCs w:val="32"/>
          <w:cs/>
        </w:rPr>
        <w:t>ต้องการและความคาดหวัง</w:t>
      </w:r>
      <w:r w:rsidR="009127CA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505A" w:rsidRPr="0010300C">
        <w:rPr>
          <w:rFonts w:ascii="TH Sarabun New" w:hAnsi="TH Sarabun New" w:cs="TH Sarabun New"/>
          <w:sz w:val="32"/>
          <w:szCs w:val="32"/>
          <w:cs/>
        </w:rPr>
        <w:t>การออกแบบเครื่องมือในการ</w:t>
      </w:r>
      <w:r w:rsidR="00461BB7" w:rsidRPr="0010300C">
        <w:rPr>
          <w:rFonts w:ascii="TH Sarabun New" w:hAnsi="TH Sarabun New" w:cs="TH Sarabun New"/>
          <w:sz w:val="32"/>
          <w:szCs w:val="32"/>
          <w:cs/>
        </w:rPr>
        <w:t xml:space="preserve">ประเมินผลการให้บริการ </w:t>
      </w:r>
      <w:r w:rsidR="009127CA" w:rsidRPr="0010300C">
        <w:rPr>
          <w:rFonts w:ascii="TH Sarabun New" w:hAnsi="TH Sarabun New" w:cs="TH Sarabun New"/>
          <w:sz w:val="32"/>
          <w:szCs w:val="32"/>
          <w:cs/>
        </w:rPr>
        <w:t>และการใช้ข้อมูลและสารสนเทศที่ได้จากผู้รับบริการ</w:t>
      </w:r>
    </w:p>
    <w:p w14:paraId="064E6A43" w14:textId="77777777" w:rsidR="007E3F22" w:rsidRPr="0010300C" w:rsidRDefault="007E3F22" w:rsidP="00D5651F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5A64F50" w14:textId="3F5DA34C" w:rsidR="00D5651F" w:rsidRPr="0010300C" w:rsidRDefault="00D5651F" w:rsidP="00D5651F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คำนิยาม</w:t>
      </w:r>
    </w:p>
    <w:p w14:paraId="154DCC7B" w14:textId="36674033" w:rsidR="00D5651F" w:rsidRPr="0010300C" w:rsidRDefault="00D5651F" w:rsidP="00D5651F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ผู้รับบริการ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ผู้มาใช้บริการ</w:t>
      </w:r>
      <w:r w:rsidR="00AC3D36" w:rsidRPr="0010300C">
        <w:rPr>
          <w:rFonts w:ascii="TH Sarabun New" w:hAnsi="TH Sarabun New" w:cs="TH Sarabun New"/>
          <w:sz w:val="32"/>
          <w:szCs w:val="32"/>
          <w:cs/>
        </w:rPr>
        <w:t>ที่เกิดจาก</w:t>
      </w:r>
      <w:r w:rsidR="0027004B" w:rsidRPr="0010300C">
        <w:rPr>
          <w:rFonts w:ascii="TH Sarabun New" w:hAnsi="TH Sarabun New" w:cs="TH Sarabun New"/>
          <w:sz w:val="32"/>
          <w:szCs w:val="32"/>
          <w:cs/>
        </w:rPr>
        <w:t>กระบวนการทำงานของ</w:t>
      </w:r>
      <w:r w:rsidR="000F757D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</w:p>
    <w:p w14:paraId="3583E957" w14:textId="267691F4" w:rsidR="00AA3ED9" w:rsidRPr="0010300C" w:rsidRDefault="00AA3ED9" w:rsidP="00AA3ED9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DC9F3BE" w14:textId="00408724" w:rsidR="005875B9" w:rsidRPr="0010300C" w:rsidRDefault="005875B9" w:rsidP="00AA3ED9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องค์ประกอบของการรายงานตัวชี้วัด</w:t>
      </w:r>
    </w:p>
    <w:p w14:paraId="014F687C" w14:textId="4984630A" w:rsidR="009C2C67" w:rsidRPr="0010300C" w:rsidRDefault="005875B9" w:rsidP="00CC51C3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ประกอบด้วยการรายงาน</w:t>
      </w:r>
      <w:r w:rsidR="00CC51C3" w:rsidRPr="0010300C">
        <w:rPr>
          <w:rFonts w:ascii="TH Sarabun New" w:hAnsi="TH Sarabun New" w:cs="TH Sarabun New"/>
          <w:sz w:val="32"/>
          <w:szCs w:val="32"/>
          <w:cs/>
        </w:rPr>
        <w:t>ผลการดำเนินงาน 2 ส่วน คือ 1)</w:t>
      </w:r>
      <w:r w:rsidR="0059355F" w:rsidRPr="0010300C">
        <w:rPr>
          <w:rFonts w:ascii="TH Sarabun New" w:hAnsi="TH Sarabun New" w:cs="TH Sarabun New"/>
          <w:sz w:val="32"/>
          <w:szCs w:val="32"/>
          <w:cs/>
        </w:rPr>
        <w:t xml:space="preserve"> ผลการประเมิน</w:t>
      </w:r>
      <w:r w:rsidR="00E62A51">
        <w:rPr>
          <w:rFonts w:ascii="TH Sarabun New" w:hAnsi="TH Sarabun New" w:cs="TH Sarabun New" w:hint="cs"/>
          <w:sz w:val="32"/>
          <w:szCs w:val="32"/>
          <w:cs/>
        </w:rPr>
        <w:t>คุณภาพ</w:t>
      </w:r>
      <w:r w:rsidR="0059355F" w:rsidRPr="0010300C">
        <w:rPr>
          <w:rFonts w:ascii="TH Sarabun New" w:hAnsi="TH Sarabun New" w:cs="TH Sarabun New"/>
          <w:sz w:val="32"/>
          <w:szCs w:val="32"/>
          <w:cs/>
        </w:rPr>
        <w:t xml:space="preserve">การให้บริการ </w:t>
      </w:r>
      <w:r w:rsidR="00CC51C3" w:rsidRPr="0010300C">
        <w:rPr>
          <w:rFonts w:ascii="TH Sarabun New" w:hAnsi="TH Sarabun New" w:cs="TH Sarabun New"/>
          <w:sz w:val="32"/>
          <w:szCs w:val="32"/>
          <w:cs/>
        </w:rPr>
        <w:t xml:space="preserve">และ 2) </w:t>
      </w:r>
      <w:r w:rsidR="00E62A51">
        <w:rPr>
          <w:rFonts w:ascii="TH Sarabun New" w:hAnsi="TH Sarabun New" w:cs="TH Sarabun New" w:hint="cs"/>
          <w:sz w:val="32"/>
          <w:szCs w:val="32"/>
          <w:cs/>
        </w:rPr>
        <w:t>การรับฟังเสียงของผู้รับบริการ</w:t>
      </w:r>
      <w:r w:rsidR="00CC51C3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โดย</w:t>
      </w:r>
      <w:r w:rsidR="009C2C67" w:rsidRPr="0010300C">
        <w:rPr>
          <w:rFonts w:ascii="TH Sarabun New" w:hAnsi="TH Sarabun New" w:cs="TH Sarabun New"/>
          <w:sz w:val="32"/>
          <w:szCs w:val="32"/>
          <w:cs/>
        </w:rPr>
        <w:t>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9C2C67" w:rsidRPr="0010300C">
        <w:rPr>
          <w:rFonts w:ascii="TH Sarabun New" w:hAnsi="TH Sarabun New" w:cs="TH Sarabun New"/>
          <w:sz w:val="32"/>
          <w:szCs w:val="32"/>
          <w:cs/>
        </w:rPr>
        <w:t>ตอบคำถาม</w:t>
      </w:r>
      <w:r w:rsidR="00CC51C3" w:rsidRPr="0010300C">
        <w:rPr>
          <w:rFonts w:ascii="TH Sarabun New" w:hAnsi="TH Sarabun New" w:cs="TH Sarabun New"/>
          <w:sz w:val="32"/>
          <w:szCs w:val="32"/>
          <w:cs/>
        </w:rPr>
        <w:t xml:space="preserve"> ดัง</w:t>
      </w:r>
      <w:r w:rsidR="009C2C67" w:rsidRPr="0010300C">
        <w:rPr>
          <w:rFonts w:ascii="TH Sarabun New" w:hAnsi="TH Sarabun New" w:cs="TH Sarabun New"/>
          <w:sz w:val="32"/>
          <w:szCs w:val="32"/>
          <w:cs/>
        </w:rPr>
        <w:t>ต่อไปนี้</w:t>
      </w:r>
    </w:p>
    <w:p w14:paraId="720F7135" w14:textId="5576FD1B" w:rsidR="00F703F7" w:rsidRPr="0010300C" w:rsidRDefault="00F703F7" w:rsidP="00F703F7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04374893" w14:textId="4D9FE40F" w:rsidR="007B5FB0" w:rsidRPr="0010300C" w:rsidRDefault="00F703F7" w:rsidP="00F703F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ผลการประเมินคุณภาพการให้บริการ</w:t>
      </w:r>
    </w:p>
    <w:p w14:paraId="77E32D4B" w14:textId="0637DB2B" w:rsidR="007B5FB0" w:rsidRPr="0010300C" w:rsidRDefault="00FC12FF" w:rsidP="00FC12FF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332C10">
        <w:rPr>
          <w:rFonts w:ascii="TH Sarabun New" w:hAnsi="TH Sarabun New" w:cs="TH Sarabun New" w:hint="cs"/>
          <w:sz w:val="32"/>
          <w:szCs w:val="32"/>
          <w:cs/>
        </w:rPr>
        <w:t xml:space="preserve">ให้ส่วนงาน/หน่วยงานสำรวจข้อมูลจากผู้รับบริการ ทั้งนี้ </w:t>
      </w:r>
      <w:r w:rsidR="007B5FB0" w:rsidRPr="0010300C">
        <w:rPr>
          <w:rFonts w:ascii="TH Sarabun New" w:hAnsi="TH Sarabun New" w:cs="TH Sarabun New"/>
          <w:sz w:val="32"/>
          <w:szCs w:val="32"/>
          <w:cs/>
        </w:rPr>
        <w:t>เพื่อให้ผลการประเมินคุณภาพ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7B5FB0" w:rsidRPr="0010300C">
        <w:rPr>
          <w:rFonts w:ascii="TH Sarabun New" w:hAnsi="TH Sarabun New" w:cs="TH Sarabun New"/>
          <w:sz w:val="32"/>
          <w:szCs w:val="32"/>
          <w:cs/>
        </w:rPr>
        <w:t>การให้บริการ มีความสอดคล้องไปในทิศทางเดียวกันทั่วทั้งมหาวิทยาลัย คณะกรรมการประกันคุณภาพส่วนงานสนับสนุน มหาวิทยาลัยแม่โจ้ จึงกำหนดให้ใช้แบบสอบถามที่ประกอบด้วย ประเด็นพิจารณาตามมิติการให้บริการ 5 ด้าน เป็นเครื่องมือพื้นฐานในการประเมินความพึงพอใจในการให้บริการ ดังนี้</w:t>
      </w:r>
    </w:p>
    <w:p w14:paraId="614D87D6" w14:textId="77777777" w:rsidR="007B5FB0" w:rsidRPr="0010300C" w:rsidRDefault="007B5FB0" w:rsidP="007B5FB0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1) รูปลักษณ์ทางกายภาพ (</w:t>
      </w:r>
      <w:r w:rsidRPr="0010300C">
        <w:rPr>
          <w:rFonts w:ascii="TH Sarabun New" w:hAnsi="TH Sarabun New" w:cs="TH Sarabun New"/>
          <w:sz w:val="32"/>
          <w:szCs w:val="32"/>
        </w:rPr>
        <w:t>Tangible</w:t>
      </w:r>
      <w:r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766104AA" w14:textId="77777777" w:rsidR="007B5FB0" w:rsidRPr="0010300C" w:rsidRDefault="007B5FB0" w:rsidP="007B5FB0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2) การตอบสนองการบริการ (</w:t>
      </w:r>
      <w:r w:rsidRPr="0010300C">
        <w:rPr>
          <w:rFonts w:ascii="TH Sarabun New" w:hAnsi="TH Sarabun New" w:cs="TH Sarabun New"/>
          <w:sz w:val="32"/>
          <w:szCs w:val="32"/>
        </w:rPr>
        <w:t>Responsiveness</w:t>
      </w:r>
      <w:r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02FCEB7E" w14:textId="77777777" w:rsidR="007B5FB0" w:rsidRPr="0010300C" w:rsidRDefault="007B5FB0" w:rsidP="007B5FB0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3) การดูแลเอาใจใส่ (</w:t>
      </w:r>
      <w:r w:rsidRPr="0010300C">
        <w:rPr>
          <w:rFonts w:ascii="TH Sarabun New" w:hAnsi="TH Sarabun New" w:cs="TH Sarabun New"/>
          <w:sz w:val="32"/>
          <w:szCs w:val="32"/>
        </w:rPr>
        <w:t>Empathy</w:t>
      </w:r>
      <w:r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3BE2EC75" w14:textId="77777777" w:rsidR="007B5FB0" w:rsidRPr="0010300C" w:rsidRDefault="007B5FB0" w:rsidP="007B5FB0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4) ความน่าเชื่อถือ (</w:t>
      </w:r>
      <w:r w:rsidRPr="0010300C">
        <w:rPr>
          <w:rFonts w:ascii="TH Sarabun New" w:hAnsi="TH Sarabun New" w:cs="TH Sarabun New"/>
          <w:sz w:val="32"/>
          <w:szCs w:val="32"/>
        </w:rPr>
        <w:t>Reliability</w:t>
      </w:r>
      <w:r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0B961A61" w14:textId="77777777" w:rsidR="007B5FB0" w:rsidRPr="0010300C" w:rsidRDefault="007B5FB0" w:rsidP="007B5FB0">
      <w:pPr>
        <w:pStyle w:val="ListParagraph"/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</w:rPr>
        <w:t>5</w:t>
      </w:r>
      <w:r w:rsidRPr="0010300C">
        <w:rPr>
          <w:rFonts w:ascii="TH Sarabun New" w:hAnsi="TH Sarabun New" w:cs="TH Sarabun New"/>
          <w:sz w:val="32"/>
          <w:szCs w:val="32"/>
          <w:cs/>
        </w:rPr>
        <w:t>) ความมั่นใจ (</w:t>
      </w:r>
      <w:r w:rsidRPr="0010300C">
        <w:rPr>
          <w:rFonts w:ascii="TH Sarabun New" w:hAnsi="TH Sarabun New" w:cs="TH Sarabun New"/>
          <w:sz w:val="32"/>
          <w:szCs w:val="32"/>
        </w:rPr>
        <w:t>Assurance</w:t>
      </w:r>
      <w:r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187EA580" w14:textId="496ECBED" w:rsidR="007B5FB0" w:rsidRPr="0010300C" w:rsidRDefault="007B5FB0" w:rsidP="007B5FB0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โดยวัดเจตคติด้วยมาตราลิเคิร์ท 5 มาตรา </w:t>
      </w:r>
      <w:r w:rsidR="00BA74D1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BA74D1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ส่วนงาน/หน่วยงานสามารถกำหนดประเด็นพิจารณาในมิติอื่น ๆ เพิ่มเติม ตามบริบทการให้บริการของส่วนงาน/หน่วยงานได้</w:t>
      </w:r>
      <w:r w:rsidR="00BA74D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A74D1">
        <w:rPr>
          <w:rFonts w:ascii="TH Sarabun New" w:hAnsi="TH Sarabun New" w:cs="TH Sarabun New"/>
          <w:sz w:val="32"/>
          <w:szCs w:val="32"/>
          <w:cs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และทำการแปลผลด้วยค่าเฉลี่ยของผลประเมินจากทุกประเด็นพิจารณา </w:t>
      </w:r>
      <w:r w:rsidR="00BA74D1" w:rsidRPr="0010300C">
        <w:rPr>
          <w:rFonts w:ascii="TH Sarabun New" w:hAnsi="TH Sarabun New" w:cs="TH Sarabun New"/>
          <w:sz w:val="32"/>
          <w:szCs w:val="32"/>
          <w:cs/>
        </w:rPr>
        <w:t xml:space="preserve">ด้วยตัวเลขจุดทศนิยม 2 ตำแหน่ง </w:t>
      </w:r>
      <w:r w:rsidR="00BA74D1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(ตามแบบฟอร์มฯ หน้าที่ </w:t>
      </w:r>
      <w:r w:rsidR="00BA74D1" w:rsidRPr="009E5A7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</w:t>
      </w:r>
      <w:r w:rsidR="00BA74D1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6</w:t>
      </w:r>
      <w:r w:rsidR="00BA74D1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</w:p>
    <w:p w14:paraId="08A27AEB" w14:textId="5D7F8EC3" w:rsidR="00FE53D1" w:rsidRPr="0010300C" w:rsidRDefault="00FE53D1" w:rsidP="00F703F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u w:val="single"/>
          <w:cs/>
        </w:rPr>
      </w:pPr>
    </w:p>
    <w:p w14:paraId="53F84AC7" w14:textId="209ED6C8" w:rsidR="00F703F7" w:rsidRPr="0010300C" w:rsidRDefault="00F703F7" w:rsidP="00F703F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sz w:val="32"/>
          <w:szCs w:val="32"/>
          <w:u w:val="single"/>
          <w:cs/>
        </w:rPr>
        <w:lastRenderedPageBreak/>
        <w:t>ตัวอย่าง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268"/>
      </w:tblGrid>
      <w:tr w:rsidR="00F703F7" w:rsidRPr="0010300C" w14:paraId="40B3BF8B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7759965F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2268" w:type="dxa"/>
            <w:shd w:val="clear" w:color="auto" w:fill="auto"/>
          </w:tcPr>
          <w:p w14:paraId="42EAB1CC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</w:tr>
      <w:tr w:rsidR="00F703F7" w:rsidRPr="0010300C" w14:paraId="78B24230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4AC80891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ลักษณะทางกายภาพ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76FD910B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3.78</w:t>
            </w:r>
          </w:p>
        </w:tc>
      </w:tr>
      <w:tr w:rsidR="00F703F7" w:rsidRPr="0010300C" w14:paraId="0D097571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69A21A8E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การตอบสนองการบริการ</w:t>
            </w:r>
          </w:p>
        </w:tc>
        <w:tc>
          <w:tcPr>
            <w:tcW w:w="2268" w:type="dxa"/>
            <w:shd w:val="clear" w:color="auto" w:fill="auto"/>
          </w:tcPr>
          <w:p w14:paraId="0AE1A1D1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11</w:t>
            </w:r>
          </w:p>
        </w:tc>
      </w:tr>
      <w:tr w:rsidR="00F703F7" w:rsidRPr="0010300C" w14:paraId="19900C89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3EEB3177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การดูแลเอาใจใส่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5FD56BA9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01</w:t>
            </w:r>
          </w:p>
        </w:tc>
      </w:tr>
      <w:tr w:rsidR="00F703F7" w:rsidRPr="0010300C" w14:paraId="52319995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463DAAF4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ความน่าเชื่อถือ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6D41B8C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09</w:t>
            </w:r>
          </w:p>
        </w:tc>
      </w:tr>
      <w:tr w:rsidR="00F703F7" w:rsidRPr="0010300C" w14:paraId="4C53FAB9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53DDCD28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ความมั่นใจ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7F14642C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</w:tr>
      <w:tr w:rsidR="00F703F7" w:rsidRPr="0010300C" w14:paraId="3E0189C4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4CC66618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ประเด็นที่อาจพิจารณาเพิ่มเติม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72478D38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F703F7" w:rsidRPr="0010300C" w14:paraId="414263B2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5C0EF7BF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การให้บริการผ่านช่องทางออนไลน์</w:t>
            </w:r>
          </w:p>
        </w:tc>
        <w:tc>
          <w:tcPr>
            <w:tcW w:w="2268" w:type="dxa"/>
            <w:shd w:val="clear" w:color="auto" w:fill="auto"/>
          </w:tcPr>
          <w:p w14:paraId="45434888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82</w:t>
            </w:r>
          </w:p>
        </w:tc>
      </w:tr>
      <w:tr w:rsidR="00F703F7" w:rsidRPr="0010300C" w14:paraId="4EB9450C" w14:textId="77777777" w:rsidTr="00637A73">
        <w:trPr>
          <w:jc w:val="center"/>
        </w:trPr>
        <w:tc>
          <w:tcPr>
            <w:tcW w:w="4390" w:type="dxa"/>
            <w:shd w:val="clear" w:color="auto" w:fill="auto"/>
          </w:tcPr>
          <w:p w14:paraId="2AF778C9" w14:textId="77777777" w:rsidR="00F703F7" w:rsidRPr="0010300C" w:rsidRDefault="00F703F7" w:rsidP="00637A73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7. ประเด็นพิจารณาเฉพาะด้าน...</w:t>
            </w:r>
          </w:p>
        </w:tc>
        <w:tc>
          <w:tcPr>
            <w:tcW w:w="2268" w:type="dxa"/>
            <w:shd w:val="clear" w:color="auto" w:fill="auto"/>
          </w:tcPr>
          <w:p w14:paraId="72E177AE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</w:tr>
      <w:tr w:rsidR="00F703F7" w:rsidRPr="0010300C" w14:paraId="30797085" w14:textId="77777777" w:rsidTr="00637A73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49ABA7F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ค่าเฉลี่ยทุกประเด็นพิจารณา</w:t>
            </w:r>
          </w:p>
        </w:tc>
        <w:tc>
          <w:tcPr>
            <w:tcW w:w="2268" w:type="dxa"/>
            <w:shd w:val="clear" w:color="auto" w:fill="auto"/>
          </w:tcPr>
          <w:p w14:paraId="2EF16B83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4.00</w:t>
            </w:r>
          </w:p>
          <w:p w14:paraId="7EB63E1A" w14:textId="77777777" w:rsidR="00F703F7" w:rsidRPr="0010300C" w:rsidRDefault="00F703F7" w:rsidP="00637A73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(ค่าเฉลี่ยข้อ 1 – 7)</w:t>
            </w:r>
          </w:p>
        </w:tc>
      </w:tr>
    </w:tbl>
    <w:p w14:paraId="50D8E294" w14:textId="6BEE81E2" w:rsidR="00F703F7" w:rsidRPr="0010300C" w:rsidRDefault="00F703F7" w:rsidP="00F703F7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7E6EC0E0" w14:textId="77777777" w:rsidR="00340B06" w:rsidRPr="0010300C" w:rsidRDefault="00340B06" w:rsidP="00340B0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เกณฑ์การประเมินตัวชี้วัด</w:t>
      </w:r>
    </w:p>
    <w:p w14:paraId="2D3A0D3C" w14:textId="77777777" w:rsidR="00340B06" w:rsidRPr="0010300C" w:rsidRDefault="00340B06" w:rsidP="00340B06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ผลการประเมินคุณภาพการให้บริการ</w:t>
      </w:r>
    </w:p>
    <w:p w14:paraId="271A8C71" w14:textId="14E1BEF1" w:rsidR="009E5A73" w:rsidRDefault="00340B06" w:rsidP="00340B06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ใช้ค่าเฉลี่ยของผลประเมินตามประเด็นพิจารณาทุกประเด็นที่ส่วนงาน/หน่วยงานกำหนด รายงานผลด้วยตัวเลขจุดทศนิยม 2 ตำแหน่ง</w:t>
      </w:r>
      <w:r w:rsidR="009E5A7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1B9D829B" w14:textId="554FFCE4" w:rsidR="00F703F7" w:rsidRPr="0010300C" w:rsidRDefault="00F703F7" w:rsidP="00F703F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145BAA35" w14:textId="06D911B0" w:rsidR="00F703F7" w:rsidRPr="0010300C" w:rsidRDefault="00F703F7" w:rsidP="00F703F7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ประเมินการรายงานกระบวนการรับฟังเสียงของผู้รับบริการ ตามองค์ประกอบของ</w:t>
      </w:r>
      <w:r w:rsidR="00332C10">
        <w:rPr>
          <w:rFonts w:ascii="TH Sarabun New" w:hAnsi="TH Sarabun New" w:cs="TH Sarabun New"/>
          <w:sz w:val="32"/>
          <w:szCs w:val="32"/>
          <w:cs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>การรายงานตัวชี้วัด โดยต้องมีการรายงานให้ครบถ้วนตามที่เกณฑ์กำหนด</w:t>
      </w:r>
      <w:r w:rsidR="005E59B4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E59B4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(ตามแบบฟอร์มฯ หน้าที่ </w:t>
      </w:r>
      <w:r w:rsidR="009E5A73" w:rsidRPr="009E5A7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26-27</w:t>
      </w:r>
      <w:r w:rsidR="005E59B4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7A51CD40" w14:textId="70B8B2AA" w:rsidR="007157BF" w:rsidRPr="0010300C" w:rsidRDefault="007157BF" w:rsidP="0059355F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E886D17" w14:textId="31CFE46A" w:rsidR="009C2C67" w:rsidRPr="0010300C" w:rsidRDefault="009C2C67" w:rsidP="00AA3ED9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C268EE" w:rsidRPr="0010300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 วิธีการ</w:t>
      </w:r>
      <w:r w:rsidR="00C268EE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กำหนดผู้</w:t>
      </w:r>
      <w:r w:rsidR="00332C10">
        <w:rPr>
          <w:rFonts w:ascii="TH Sarabun New" w:hAnsi="TH Sarabun New" w:cs="TH Sarabun New" w:hint="cs"/>
          <w:b/>
          <w:bCs/>
          <w:sz w:val="32"/>
          <w:szCs w:val="32"/>
          <w:cs/>
        </w:rPr>
        <w:t>รับบริการ</w:t>
      </w:r>
      <w:r w:rsidR="00C268EE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จำแนกกลุ่มผู้รับบริการ</w:t>
      </w:r>
    </w:p>
    <w:p w14:paraId="4A3368C9" w14:textId="720D4E70" w:rsidR="00C268EE" w:rsidRPr="0010300C" w:rsidRDefault="00C86702" w:rsidP="0059355F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ระบุกลุ่มผู้รับบริการที่สำคัญ</w:t>
      </w:r>
      <w:r w:rsidR="0027004B" w:rsidRPr="0010300C">
        <w:rPr>
          <w:rFonts w:ascii="TH Sarabun New" w:hAnsi="TH Sarabun New" w:cs="TH Sarabun New"/>
          <w:sz w:val="32"/>
          <w:szCs w:val="32"/>
          <w:cs/>
        </w:rPr>
        <w:t>ตามการบริการที่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27004B" w:rsidRPr="0010300C">
        <w:rPr>
          <w:rFonts w:ascii="TH Sarabun New" w:hAnsi="TH Sarabun New" w:cs="TH Sarabun New"/>
          <w:sz w:val="32"/>
          <w:szCs w:val="32"/>
          <w:cs/>
        </w:rPr>
        <w:t xml:space="preserve">กำหนดอย่างชัดเจน </w:t>
      </w:r>
      <w:r w:rsidRPr="0010300C">
        <w:rPr>
          <w:rFonts w:ascii="TH Sarabun New" w:hAnsi="TH Sarabun New" w:cs="TH Sarabun New"/>
          <w:sz w:val="32"/>
          <w:szCs w:val="32"/>
          <w:cs/>
        </w:rPr>
        <w:t>แสดงให้เห็นว่ามีความแตกต่างกันอย่างไร (ควร</w:t>
      </w:r>
      <w:r w:rsidR="00DA0BE5">
        <w:rPr>
          <w:rFonts w:ascii="TH Sarabun New" w:hAnsi="TH Sarabun New" w:cs="TH Sarabun New" w:hint="cs"/>
          <w:sz w:val="32"/>
          <w:szCs w:val="32"/>
          <w:cs/>
        </w:rPr>
        <w:t>จัด</w:t>
      </w:r>
      <w:r w:rsidRPr="0010300C">
        <w:rPr>
          <w:rFonts w:ascii="TH Sarabun New" w:hAnsi="TH Sarabun New" w:cs="TH Sarabun New"/>
          <w:sz w:val="32"/>
          <w:szCs w:val="32"/>
          <w:cs/>
        </w:rPr>
        <w:t>ลำดับความสำคัญของผู้รับบริการ</w:t>
      </w:r>
      <w:r w:rsidR="00332C10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36AFFA63" w14:textId="77777777" w:rsidR="0059355F" w:rsidRPr="0010300C" w:rsidRDefault="0059355F" w:rsidP="0059355F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4C8821E8" w14:textId="03870B90" w:rsidR="00C268EE" w:rsidRPr="0010300C" w:rsidRDefault="00C268EE" w:rsidP="00C268EE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1.2. การ</w:t>
      </w:r>
      <w:r w:rsidR="004C6285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ค้นหาความต้องการของผู้รับบริการ</w:t>
      </w:r>
    </w:p>
    <w:p w14:paraId="3D01A99E" w14:textId="21D68C1B" w:rsidR="00C268EE" w:rsidRPr="0010300C" w:rsidRDefault="004C6285" w:rsidP="004C6285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แสดงวิธีการรับฟัง ปฏิสัมพันธ์ สังเกต และการรับฟังข้อร้องเรียน ของผู้รับบริการ </w:t>
      </w:r>
      <w:r w:rsidR="00332C10">
        <w:rPr>
          <w:rFonts w:ascii="TH Sarabun New" w:hAnsi="TH Sarabun New" w:cs="TH Sarabun New"/>
          <w:sz w:val="32"/>
          <w:szCs w:val="32"/>
          <w:cs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>เพื่อระบุต้องการและความคาดหวังที่สำคัญของผู้รับบริการ</w:t>
      </w:r>
      <w:r w:rsidR="001D1B33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67C7CF8" w14:textId="694A466E" w:rsidR="0059355F" w:rsidRPr="0010300C" w:rsidRDefault="0059355F" w:rsidP="00C268EE">
      <w:pPr>
        <w:spacing w:after="0" w:line="240" w:lineRule="auto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400D91D9" w14:textId="744E7542" w:rsidR="009C2C67" w:rsidRPr="0010300C" w:rsidRDefault="009C2C67" w:rsidP="00AA3ED9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1.3. </w:t>
      </w:r>
      <w:r w:rsidR="00762EC1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การกำหนดและจัดการบริการ</w:t>
      </w:r>
    </w:p>
    <w:p w14:paraId="3B61CD76" w14:textId="20198839" w:rsidR="009C2C67" w:rsidRPr="0010300C" w:rsidRDefault="00FA2F25" w:rsidP="00FA2F25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นำความความต้องการและความคาดหวังของผู้รับบริการมากำหนดและปรับการบริการ เพื่อให้ตอบสนองต่อความต้องการและทำให้เหนือความคาดหวังของผู้รับบริการแต่ละกลุ่ม</w:t>
      </w:r>
    </w:p>
    <w:p w14:paraId="37776830" w14:textId="77777777" w:rsidR="0066505A" w:rsidRPr="0010300C" w:rsidRDefault="0066505A" w:rsidP="00FA2F25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13C1EDC" w14:textId="1848069E" w:rsidR="00FA2F25" w:rsidRPr="0010300C" w:rsidRDefault="00FA2F25" w:rsidP="00FA2F25">
      <w:pPr>
        <w:spacing w:after="0" w:line="240" w:lineRule="auto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1.4. </w:t>
      </w:r>
      <w:r w:rsidR="004C6285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461BB7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ประเมินผลการให้บริการ</w:t>
      </w:r>
    </w:p>
    <w:p w14:paraId="6DDD681E" w14:textId="1FD4BAD7" w:rsidR="00FE53D1" w:rsidRPr="0010300C" w:rsidRDefault="00461BB7" w:rsidP="00FE53D1">
      <w:pPr>
        <w:spacing w:after="0" w:line="240" w:lineRule="auto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แสดงกระบวนการออกแบบเครื่องมือในการประเมินผู้รับบริการแต่ละกลุ่ม พร้อมทั้ง</w:t>
      </w:r>
      <w:r w:rsidR="00CC51C3" w:rsidRPr="0010300C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รายงานผลการประเมิน</w:t>
      </w:r>
      <w:r w:rsidR="00FE53D1" w:rsidRPr="0010300C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คุณภาพ</w:t>
      </w:r>
      <w:r w:rsidR="00CC51C3" w:rsidRPr="0010300C"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  <w:t>การให้บริการ</w:t>
      </w:r>
      <w:r w:rsidR="00FE53D1" w:rsidRPr="0010300C">
        <w:rPr>
          <w:rFonts w:ascii="TH Sarabun New" w:hAnsi="TH Sarabun New" w:cs="TH Sarabun New"/>
          <w:sz w:val="32"/>
          <w:szCs w:val="32"/>
          <w:cs/>
        </w:rPr>
        <w:t xml:space="preserve"> ตามการจำแนกกลุ่มผู้รับบริการ</w:t>
      </w:r>
      <w:r w:rsidR="00FE53D1" w:rsidRPr="0010300C">
        <w:rPr>
          <w:rFonts w:ascii="TH Sarabun New" w:hAnsi="TH Sarabun New" w:cs="TH Sarabun New"/>
          <w:sz w:val="32"/>
          <w:szCs w:val="32"/>
        </w:rPr>
        <w:t xml:space="preserve"> </w:t>
      </w:r>
      <w:r w:rsidR="00FE53D1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(ตามแบบฟอร์มฯ หน้าที่ </w:t>
      </w:r>
      <w:r w:rsidR="009E5A73" w:rsidRPr="009E5A7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27-28</w:t>
      </w:r>
      <w:r w:rsidR="00FE53D1"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="00FE53D1" w:rsidRPr="0010300C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61F027A1" w14:textId="7B23BB75" w:rsidR="00FE53D1" w:rsidRPr="0010300C" w:rsidRDefault="00FE53D1" w:rsidP="00004C28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</w:rPr>
        <w:t>1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กลุ่มผู้รับบริการ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หมายถึง กลุ่มผู้รับบริการ ตามที่ได้จำแนกไว้ในหัวข้อที่ 1</w:t>
      </w:r>
      <w:r w:rsidR="00004C28" w:rsidRPr="0010300C">
        <w:rPr>
          <w:rFonts w:ascii="TH Sarabun New" w:hAnsi="TH Sarabun New" w:cs="TH Sarabun New"/>
          <w:sz w:val="32"/>
          <w:szCs w:val="32"/>
          <w:cs/>
        </w:rPr>
        <w:t>.1.</w:t>
      </w:r>
    </w:p>
    <w:p w14:paraId="552D3882" w14:textId="24DB5E75" w:rsidR="00FE53D1" w:rsidRPr="0010300C" w:rsidRDefault="00FE53D1" w:rsidP="00004C28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จำนวนประชากร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(N</w:t>
      </w:r>
      <w:r w:rsidRPr="0010300C">
        <w:rPr>
          <w:rFonts w:ascii="TH Sarabun New" w:hAnsi="TH Sarabun New" w:cs="TH Sarabun New"/>
          <w:sz w:val="32"/>
          <w:szCs w:val="32"/>
        </w:rPr>
        <w:t xml:space="preserve">)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จำนวนของ</w:t>
      </w:r>
      <w:r w:rsidR="00004C28" w:rsidRPr="0010300C">
        <w:rPr>
          <w:rFonts w:ascii="TH Sarabun New" w:hAnsi="TH Sarabun New" w:cs="TH Sarabun New"/>
          <w:sz w:val="32"/>
          <w:szCs w:val="32"/>
          <w:cs/>
        </w:rPr>
        <w:t>กลุ่ม</w:t>
      </w:r>
      <w:r w:rsidRPr="0010300C">
        <w:rPr>
          <w:rFonts w:ascii="TH Sarabun New" w:hAnsi="TH Sarabun New" w:cs="TH Sarabun New"/>
          <w:sz w:val="32"/>
          <w:szCs w:val="32"/>
          <w:cs/>
        </w:rPr>
        <w:t>ผู้รับบริการทั้งหมด</w:t>
      </w:r>
    </w:p>
    <w:p w14:paraId="42DDB815" w14:textId="77777777" w:rsidR="00FE53D1" w:rsidRPr="0010300C" w:rsidRDefault="00FE53D1" w:rsidP="00004C28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วิธีการเลือกกลุ่มตัวอย่าง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หมายถึง วิธีการเลือกส่วนหนึ่งของประชากร </w:t>
      </w:r>
      <w:r w:rsidRPr="0010300C">
        <w:rPr>
          <w:rFonts w:ascii="TH Sarabun New" w:hAnsi="TH Sarabun New" w:cs="TH Sarabun New"/>
          <w:sz w:val="32"/>
          <w:szCs w:val="32"/>
        </w:rPr>
        <w:t xml:space="preserve">(N) </w:t>
      </w:r>
      <w:r w:rsidRPr="0010300C">
        <w:rPr>
          <w:rFonts w:ascii="TH Sarabun New" w:hAnsi="TH Sarabun New" w:cs="TH Sarabun New"/>
          <w:sz w:val="32"/>
          <w:szCs w:val="32"/>
          <w:cs/>
        </w:rPr>
        <w:t>เพื่อมาเป็นตัวแทนในการตอบแบบประเมิน โดยกลุ่มตัวอย่างจะต้องมีคุณลักษณะและคุณสมบัติเช่นเดียวกับประชากรทั้งหมด ข้อมูลจากกลุ่มตัวอย่างจึงเปรียบเสมือนได้ศึกษาจากประชากรทั้งหมด แต่มีขนาดเล็กกว่าและมีจำนวนที่เหมาะสม</w:t>
      </w:r>
    </w:p>
    <w:p w14:paraId="4EEBC3D6" w14:textId="2F423996" w:rsidR="00FE53D1" w:rsidRPr="0010300C" w:rsidRDefault="00FE53D1" w:rsidP="00004C28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</w:rPr>
        <w:t xml:space="preserve">4)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ขนาดกลุ่มตัวอย่าง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(n)</w:t>
      </w:r>
      <w:r w:rsidRPr="0010300C">
        <w:rPr>
          <w:rFonts w:ascii="TH Sarabun New" w:hAnsi="TH Sarabun New" w:cs="TH Sarabun New"/>
          <w:sz w:val="32"/>
          <w:szCs w:val="32"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จำนวนกลุ่มผู้รับบริการจำนวนหนึ่ง</w:t>
      </w:r>
      <w:r w:rsidR="00332C1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ที่นำมาใช้เป็นตัวแทนของประชากร </w:t>
      </w:r>
      <w:r w:rsidRPr="0010300C">
        <w:rPr>
          <w:rFonts w:ascii="TH Sarabun New" w:hAnsi="TH Sarabun New" w:cs="TH Sarabun New"/>
          <w:sz w:val="32"/>
          <w:szCs w:val="32"/>
        </w:rPr>
        <w:t xml:space="preserve">(N) </w:t>
      </w:r>
      <w:r w:rsidRPr="0010300C">
        <w:rPr>
          <w:rFonts w:ascii="TH Sarabun New" w:hAnsi="TH Sarabun New" w:cs="TH Sarabun New"/>
          <w:sz w:val="32"/>
          <w:szCs w:val="32"/>
          <w:cs/>
        </w:rPr>
        <w:t>ทั้งหมด</w:t>
      </w:r>
    </w:p>
    <w:p w14:paraId="45C4CA26" w14:textId="77777777" w:rsidR="00FE53D1" w:rsidRPr="0010300C" w:rsidRDefault="00FE53D1" w:rsidP="00004C28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5) 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จำนวนผู้ตอบจริง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หมายถึง จำนวนผู้ตอบแบบประเมิน เมื่อสิ้นสุดระยะเวลาในการประเมิน</w:t>
      </w:r>
    </w:p>
    <w:p w14:paraId="4E9E7D38" w14:textId="1AA7F999" w:rsidR="00D529AD" w:rsidRPr="0010300C" w:rsidRDefault="005875B9" w:rsidP="00D529AD">
      <w:pPr>
        <w:tabs>
          <w:tab w:val="left" w:pos="241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1.5. การใช้ข้อมูลและสารสนเทศที่ได้จากผู้รับบริการ</w:t>
      </w:r>
    </w:p>
    <w:p w14:paraId="631844E5" w14:textId="488134E4" w:rsidR="00744505" w:rsidRPr="0010300C" w:rsidRDefault="005875B9" w:rsidP="005875B9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color w:val="000000"/>
          <w:sz w:val="32"/>
          <w:szCs w:val="32"/>
          <w:cs/>
        </w:rPr>
        <w:t>แสดง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วิธีการวิเคราะห์และสังเคราะห์สารสนเทศที่ได้จากผู้รับบริการ </w:t>
      </w:r>
      <w:r w:rsidR="0027004B" w:rsidRPr="0010300C">
        <w:rPr>
          <w:rFonts w:ascii="TH Sarabun New" w:hAnsi="TH Sarabun New" w:cs="TH Sarabun New"/>
          <w:sz w:val="32"/>
          <w:szCs w:val="32"/>
          <w:cs/>
        </w:rPr>
        <w:t>ตลอดจน</w:t>
      </w:r>
      <w:r w:rsidRPr="0010300C">
        <w:rPr>
          <w:rFonts w:ascii="TH Sarabun New" w:hAnsi="TH Sarabun New" w:cs="TH Sarabun New"/>
          <w:sz w:val="32"/>
          <w:szCs w:val="32"/>
          <w:cs/>
        </w:rPr>
        <w:t>การนำไปใช้ประโยชน์ การจัดลำดับความสำคัญและประเด็นเร่งด่วนที่ต้องการพัฒนาปรับปรุง พร้อมทั้งแนวทางการพัฒนาปรับปรุงในครั้งถัดไป</w:t>
      </w:r>
    </w:p>
    <w:p w14:paraId="7F25002C" w14:textId="77777777" w:rsidR="00357308" w:rsidRPr="0010300C" w:rsidRDefault="00357308" w:rsidP="005875B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352C915D" w14:textId="63763D25" w:rsidR="00CC51C3" w:rsidRPr="0010300C" w:rsidRDefault="00CC51C3" w:rsidP="005875B9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เกณฑ์การประเมินตัวชี้วัด</w:t>
      </w:r>
    </w:p>
    <w:p w14:paraId="10F75A73" w14:textId="1FD6F302" w:rsidR="00DA70BC" w:rsidRPr="0010300C" w:rsidRDefault="00DA70BC" w:rsidP="00DA70B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กระบวนการ</w:t>
      </w:r>
      <w:r w:rsidR="00C5150C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รับฟังเสียงของผู้รับบริการ</w:t>
      </w:r>
    </w:p>
    <w:p w14:paraId="5CC423FE" w14:textId="143567F3" w:rsidR="00FB0395" w:rsidRPr="0010300C" w:rsidRDefault="006D6145" w:rsidP="00FB0395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ประเมิน</w:t>
      </w:r>
      <w:r w:rsidR="00FB0395" w:rsidRPr="0010300C">
        <w:rPr>
          <w:rFonts w:ascii="TH Sarabun New" w:hAnsi="TH Sarabun New" w:cs="TH Sarabun New"/>
          <w:sz w:val="32"/>
          <w:szCs w:val="32"/>
          <w:cs/>
        </w:rPr>
        <w:t>การรายงาน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C5150C" w:rsidRPr="0010300C">
        <w:rPr>
          <w:rFonts w:ascii="TH Sarabun New" w:hAnsi="TH Sarabun New" w:cs="TH Sarabun New"/>
          <w:sz w:val="32"/>
          <w:szCs w:val="32"/>
          <w:cs/>
        </w:rPr>
        <w:t>รับฟังเสียงของ</w:t>
      </w:r>
      <w:r w:rsidR="00FB0395" w:rsidRPr="0010300C">
        <w:rPr>
          <w:rFonts w:ascii="TH Sarabun New" w:hAnsi="TH Sarabun New" w:cs="TH Sarabun New"/>
          <w:sz w:val="32"/>
          <w:szCs w:val="32"/>
          <w:cs/>
        </w:rPr>
        <w:t>ผู้รับบริการ ตามองค์ประกอบของการรายงานตัวชี้วัด โดยต้องมีการรายงานให้ครบถ้วนตามที่เกณฑ์กำหนด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DA70BC" w:rsidRPr="0010300C" w14:paraId="0206FEFF" w14:textId="77777777" w:rsidTr="002A259B">
        <w:trPr>
          <w:tblHeader/>
        </w:trPr>
        <w:tc>
          <w:tcPr>
            <w:tcW w:w="988" w:type="dxa"/>
          </w:tcPr>
          <w:p w14:paraId="6BA661F2" w14:textId="45F22BC8" w:rsidR="00DA70BC" w:rsidRPr="0010300C" w:rsidRDefault="006434A4" w:rsidP="002A259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308" w:type="dxa"/>
          </w:tcPr>
          <w:p w14:paraId="69086491" w14:textId="77777777" w:rsidR="00DA70BC" w:rsidRPr="0010300C" w:rsidRDefault="00DA70BC" w:rsidP="002A259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7C3420" w:rsidRPr="0010300C" w14:paraId="5B872367" w14:textId="77777777" w:rsidTr="007C3420">
        <w:tc>
          <w:tcPr>
            <w:tcW w:w="988" w:type="dxa"/>
          </w:tcPr>
          <w:p w14:paraId="2437CB2A" w14:textId="77777777" w:rsidR="007C3420" w:rsidRPr="0010300C" w:rsidRDefault="007C3420" w:rsidP="007C342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7308" w:type="dxa"/>
          </w:tcPr>
          <w:p w14:paraId="0B79D258" w14:textId="5FE18F0C" w:rsidR="007C3420" w:rsidRPr="0010300C" w:rsidRDefault="007C3420" w:rsidP="007C34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การกำหนดกลุ่ม</w:t>
            </w:r>
            <w:r w:rsidR="00DF4205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ผู้รับบริการ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ได้อย่างถูกต้อง</w:t>
            </w:r>
            <w:r w:rsidR="006F0F1C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ครบถ้วน</w:t>
            </w:r>
          </w:p>
        </w:tc>
      </w:tr>
      <w:tr w:rsidR="007C3420" w:rsidRPr="0010300C" w14:paraId="4E5633A8" w14:textId="77777777" w:rsidTr="007C3420">
        <w:tc>
          <w:tcPr>
            <w:tcW w:w="988" w:type="dxa"/>
          </w:tcPr>
          <w:p w14:paraId="6A66116A" w14:textId="77777777" w:rsidR="007C3420" w:rsidRPr="0010300C" w:rsidRDefault="007C3420" w:rsidP="007C342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7308" w:type="dxa"/>
          </w:tcPr>
          <w:p w14:paraId="68B6F808" w14:textId="6B399AEB" w:rsidR="007C3420" w:rsidRPr="0010300C" w:rsidRDefault="007C3420" w:rsidP="007C34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การค้นหาความต้องการของ</w:t>
            </w:r>
            <w:r w:rsidR="00DF4205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กลุ่มผู้รับบริการ</w:t>
            </w:r>
          </w:p>
        </w:tc>
      </w:tr>
      <w:tr w:rsidR="007C3420" w:rsidRPr="0010300C" w14:paraId="785083AE" w14:textId="77777777" w:rsidTr="007C3420">
        <w:tc>
          <w:tcPr>
            <w:tcW w:w="988" w:type="dxa"/>
          </w:tcPr>
          <w:p w14:paraId="5C088B52" w14:textId="77777777" w:rsidR="007C3420" w:rsidRPr="0010300C" w:rsidRDefault="007C3420" w:rsidP="007C342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7308" w:type="dxa"/>
          </w:tcPr>
          <w:p w14:paraId="4ED5BA14" w14:textId="1BF9283A" w:rsidR="007C3420" w:rsidRPr="00332C10" w:rsidRDefault="00214211" w:rsidP="007C34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การวางแผนและ</w:t>
            </w:r>
            <w:r w:rsidR="007C3420"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กำหนด</w:t>
            </w:r>
            <w:r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="007C3420"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ให้บริการตาม</w:t>
            </w:r>
            <w:r w:rsidR="00A02865"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ความต้องการของ</w:t>
            </w:r>
            <w:r w:rsidR="007C3420"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กลุ่ม</w:t>
            </w:r>
            <w:r w:rsidR="00DF4205" w:rsidRPr="00332C10">
              <w:rPr>
                <w:rFonts w:ascii="TH Sarabun New" w:hAnsi="TH Sarabun New" w:cs="TH Sarabun New"/>
                <w:sz w:val="30"/>
                <w:szCs w:val="30"/>
                <w:cs/>
              </w:rPr>
              <w:t>ผู้รับบริการ</w:t>
            </w:r>
          </w:p>
        </w:tc>
      </w:tr>
      <w:tr w:rsidR="007C3420" w:rsidRPr="0010300C" w14:paraId="4879ED60" w14:textId="77777777" w:rsidTr="007C3420">
        <w:tc>
          <w:tcPr>
            <w:tcW w:w="988" w:type="dxa"/>
          </w:tcPr>
          <w:p w14:paraId="43D89210" w14:textId="77777777" w:rsidR="007C3420" w:rsidRPr="0010300C" w:rsidRDefault="007C3420" w:rsidP="007C342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7308" w:type="dxa"/>
          </w:tcPr>
          <w:p w14:paraId="6668405C" w14:textId="6DB1585A" w:rsidR="007C3420" w:rsidRPr="0010300C" w:rsidRDefault="007C3420" w:rsidP="007C342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การประเมินคุณภาพการให้บริกา</w:t>
            </w:r>
            <w:r w:rsidR="008B5476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ร</w:t>
            </w:r>
            <w:r w:rsidR="00A13AF5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ครบทุกกลุ่ม</w:t>
            </w:r>
            <w:r w:rsidR="00DF4205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ผู้รับบริการ</w:t>
            </w:r>
            <w:r w:rsidR="0003168F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ที่กำหนด</w:t>
            </w:r>
          </w:p>
        </w:tc>
      </w:tr>
      <w:tr w:rsidR="007C3420" w:rsidRPr="0010300C" w14:paraId="2B924F49" w14:textId="77777777" w:rsidTr="007C3420">
        <w:tc>
          <w:tcPr>
            <w:tcW w:w="988" w:type="dxa"/>
          </w:tcPr>
          <w:p w14:paraId="0894618E" w14:textId="77777777" w:rsidR="007C3420" w:rsidRPr="0010300C" w:rsidRDefault="007C3420" w:rsidP="007C342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  <w:tc>
          <w:tcPr>
            <w:tcW w:w="7308" w:type="dxa"/>
          </w:tcPr>
          <w:p w14:paraId="3F6F4AB8" w14:textId="7FB9BAE1" w:rsidR="007C3420" w:rsidRPr="0010300C" w:rsidRDefault="007C3420" w:rsidP="007C3420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การนำผลการประเมิน</w:t>
            </w:r>
            <w:r w:rsidR="00A13AF5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คุณภาพการให้บริการ 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ไปเป็นแนวทางเพื่อใช้ในการพัฒนา</w:t>
            </w:r>
            <w:r w:rsidR="006F0F1C"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กระบวนการทำงาน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ปีถัดไป</w:t>
            </w:r>
          </w:p>
        </w:tc>
      </w:tr>
    </w:tbl>
    <w:p w14:paraId="5A07E661" w14:textId="31346996" w:rsidR="00FB0395" w:rsidRPr="00E127B4" w:rsidRDefault="00FB0395" w:rsidP="007C3420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42C36660" w14:textId="46B8C5C4" w:rsidR="006434A4" w:rsidRPr="0010300C" w:rsidRDefault="006434A4" w:rsidP="007C3420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</w:t>
      </w:r>
      <w:r w:rsidR="00F703F7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6434A4" w:rsidRPr="0010300C" w14:paraId="61582EDE" w14:textId="2C2E348E" w:rsidTr="006434A4">
        <w:tc>
          <w:tcPr>
            <w:tcW w:w="1660" w:type="dxa"/>
          </w:tcPr>
          <w:p w14:paraId="2386CE14" w14:textId="3CC9FC3F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059C9D47" w14:textId="31696D3B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644A4F42" w14:textId="2A512B85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1CF8619" w14:textId="0F16DBDA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3A2F0E6" w14:textId="573BEE5E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 คะแนน</w:t>
            </w:r>
          </w:p>
        </w:tc>
      </w:tr>
      <w:tr w:rsidR="006434A4" w:rsidRPr="0010300C" w14:paraId="28590886" w14:textId="1D005BB5" w:rsidTr="006434A4">
        <w:tc>
          <w:tcPr>
            <w:tcW w:w="1660" w:type="dxa"/>
          </w:tcPr>
          <w:p w14:paraId="0F0AE6EC" w14:textId="22355746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3049B145" w14:textId="45895E35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16226D20" w14:textId="220FD5E2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41C11BEC" w14:textId="26F9F9F8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1CAF26A" w14:textId="40D4AFF6" w:rsidR="006434A4" w:rsidRPr="0010300C" w:rsidRDefault="006434A4" w:rsidP="006434A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2CCAB9BF" w14:textId="77777777" w:rsidR="00F703F7" w:rsidRPr="00E127B4" w:rsidRDefault="00F703F7" w:rsidP="00892C1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A6FED62" w14:textId="6AA6E599" w:rsidR="00F703F7" w:rsidRPr="0010300C" w:rsidRDefault="00F703F7" w:rsidP="00F703F7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เกณฑ์การให้คะแนนตัวชี้วัดที่ 1 ผู้รับบริการ</w:t>
      </w:r>
    </w:p>
    <w:p w14:paraId="6CE5D8AB" w14:textId="54E9EAA2" w:rsidR="00F703F7" w:rsidRPr="0010300C" w:rsidRDefault="00F703F7" w:rsidP="00F703F7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ใช้ค่าเฉลี่ย</w:t>
      </w:r>
      <w:r w:rsidR="005F1938" w:rsidRPr="0010300C">
        <w:rPr>
          <w:rFonts w:ascii="TH Sarabun New" w:hAnsi="TH Sarabun New" w:cs="TH Sarabun New"/>
          <w:sz w:val="32"/>
          <w:szCs w:val="32"/>
          <w:cs/>
        </w:rPr>
        <w:t xml:space="preserve">ของผลการประเมินส่วนที่ 1 และส่วนที่ 2 </w:t>
      </w:r>
      <w:r w:rsidR="005F1170" w:rsidRPr="0010300C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5F1170" w:rsidRPr="0010300C" w14:paraId="47EFC8F1" w14:textId="77777777" w:rsidTr="005F1170">
        <w:tc>
          <w:tcPr>
            <w:tcW w:w="6115" w:type="dxa"/>
          </w:tcPr>
          <w:p w14:paraId="15227DA2" w14:textId="0A4AC5DE" w:rsidR="005F1170" w:rsidRPr="0010300C" w:rsidRDefault="005F1170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673A7037" w14:textId="3B33CEDA" w:rsidR="005F1170" w:rsidRPr="0010300C" w:rsidRDefault="005F1170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5F1170" w:rsidRPr="0010300C" w14:paraId="4D86E5BE" w14:textId="77777777" w:rsidTr="005F1170">
        <w:tc>
          <w:tcPr>
            <w:tcW w:w="6115" w:type="dxa"/>
          </w:tcPr>
          <w:p w14:paraId="54FCB305" w14:textId="1E0DF870" w:rsidR="005F1170" w:rsidRPr="0010300C" w:rsidRDefault="005F1170" w:rsidP="005F1170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</w:tcPr>
          <w:p w14:paraId="7D6CAF1D" w14:textId="5DB61C34" w:rsidR="005F1170" w:rsidRPr="0010300C" w:rsidRDefault="00DF6F13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(1)</w:t>
            </w:r>
          </w:p>
        </w:tc>
      </w:tr>
      <w:tr w:rsidR="005F1170" w:rsidRPr="0010300C" w14:paraId="512FD7F6" w14:textId="77777777" w:rsidTr="005F1170">
        <w:tc>
          <w:tcPr>
            <w:tcW w:w="6115" w:type="dxa"/>
          </w:tcPr>
          <w:p w14:paraId="4B288DC1" w14:textId="1FC314AC" w:rsidR="005F1170" w:rsidRPr="0010300C" w:rsidRDefault="005F1170" w:rsidP="005F1170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</w:tcPr>
          <w:p w14:paraId="6DD2F5E2" w14:textId="2F34E073" w:rsidR="005F1170" w:rsidRPr="0010300C" w:rsidRDefault="00DF6F13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(2)</w:t>
            </w:r>
          </w:p>
        </w:tc>
      </w:tr>
      <w:tr w:rsidR="005F1170" w:rsidRPr="0010300C" w14:paraId="32EB3E25" w14:textId="77777777" w:rsidTr="005F1170">
        <w:tc>
          <w:tcPr>
            <w:tcW w:w="6115" w:type="dxa"/>
          </w:tcPr>
          <w:p w14:paraId="337CD1C2" w14:textId="19FCC827" w:rsidR="005F1170" w:rsidRPr="0010300C" w:rsidRDefault="005F1170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5687CDB3" w14:textId="6DD6E56C" w:rsidR="005F1170" w:rsidRPr="0010300C" w:rsidRDefault="00DF6F13" w:rsidP="005F1170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ค่าเฉลี่ย (1) และ (2)</w:t>
            </w:r>
          </w:p>
        </w:tc>
      </w:tr>
    </w:tbl>
    <w:p w14:paraId="11600507" w14:textId="2BAD8A47" w:rsidR="00E127B4" w:rsidRDefault="00E127B4" w:rsidP="00892C1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0A40539C" w14:textId="07EB42DB" w:rsidR="00892C1D" w:rsidRPr="0010300C" w:rsidRDefault="001E63D6" w:rsidP="00E127B4">
      <w:pPr>
        <w:tabs>
          <w:tab w:val="left" w:pos="1350"/>
        </w:tabs>
        <w:spacing w:after="0" w:line="240" w:lineRule="auto"/>
        <w:ind w:left="1350" w:hanging="135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ตัวชี้วัดที่ 2</w:t>
      </w:r>
      <w:r w:rsidR="00892C1D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:</w:t>
      </w:r>
      <w:r w:rsidR="00E127B4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9D701F" w:rsidRPr="0010300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กระบวนการพัฒนาปรับปรุงผลการดำเนินงานตามเกณฑ์ </w:t>
      </w:r>
      <w:r w:rsidR="009D701F" w:rsidRPr="0010300C">
        <w:rPr>
          <w:rFonts w:ascii="TH Sarabun New" w:hAnsi="TH Sarabun New" w:cs="TH Sarabun New"/>
          <w:b/>
          <w:bCs/>
          <w:sz w:val="36"/>
          <w:szCs w:val="36"/>
        </w:rPr>
        <w:t>CUPT QM</w:t>
      </w:r>
      <w:r w:rsidR="00E127B4">
        <w:rPr>
          <w:rFonts w:ascii="TH Sarabun New" w:hAnsi="TH Sarabun New" w:cs="TH Sarabun New"/>
          <w:b/>
          <w:bCs/>
          <w:sz w:val="36"/>
          <w:szCs w:val="36"/>
        </w:rPr>
        <w:t xml:space="preserve">S </w:t>
      </w:r>
      <w:r w:rsidR="00E127B4">
        <w:rPr>
          <w:rFonts w:ascii="TH Sarabun New" w:hAnsi="TH Sarabun New" w:cs="TH Sarabun New"/>
          <w:b/>
          <w:bCs/>
          <w:sz w:val="36"/>
          <w:szCs w:val="36"/>
        </w:rPr>
        <w:br/>
      </w:r>
      <w:r w:rsidR="00E127B4">
        <w:rPr>
          <w:rFonts w:ascii="TH Sarabun New" w:hAnsi="TH Sarabun New" w:cs="TH Sarabun New" w:hint="cs"/>
          <w:b/>
          <w:bCs/>
          <w:sz w:val="36"/>
          <w:szCs w:val="36"/>
          <w:cs/>
        </w:rPr>
        <w:t>หรือพันธกิจสำคัญ</w:t>
      </w:r>
    </w:p>
    <w:p w14:paraId="1E8EAC01" w14:textId="20F957A3" w:rsidR="00547E91" w:rsidRPr="0010300C" w:rsidRDefault="008B6FFC" w:rsidP="00DF6F1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="00F71DB7" w:rsidRPr="0010300C">
        <w:rPr>
          <w:rFonts w:ascii="TH Sarabun New" w:hAnsi="TH Sarabun New" w:cs="TH Sarabun New"/>
          <w:sz w:val="32"/>
          <w:szCs w:val="32"/>
          <w:cs/>
        </w:rPr>
        <w:t>รายงานกระบวนการพัฒนาปรับปรุง</w:t>
      </w:r>
      <w:r w:rsidR="000358AB" w:rsidRPr="0010300C">
        <w:rPr>
          <w:rFonts w:ascii="TH Sarabun New" w:hAnsi="TH Sarabun New" w:cs="TH Sarabun New"/>
          <w:sz w:val="32"/>
          <w:szCs w:val="32"/>
          <w:cs/>
        </w:rPr>
        <w:t xml:space="preserve"> การดำเนินงาน</w:t>
      </w:r>
      <w:r w:rsidR="00256CF2" w:rsidRPr="0010300C">
        <w:rPr>
          <w:rFonts w:ascii="TH Sarabun New" w:hAnsi="TH Sarabun New" w:cs="TH Sarabun New"/>
          <w:sz w:val="32"/>
          <w:szCs w:val="32"/>
          <w:cs/>
        </w:rPr>
        <w:t xml:space="preserve">ตามเกณฑ์ </w:t>
      </w:r>
      <w:r w:rsidR="00256CF2" w:rsidRPr="0010300C">
        <w:rPr>
          <w:rFonts w:ascii="TH Sarabun New" w:hAnsi="TH Sarabun New" w:cs="TH Sarabun New"/>
          <w:sz w:val="32"/>
          <w:szCs w:val="32"/>
        </w:rPr>
        <w:t xml:space="preserve">CUPT QMS Guidelines </w:t>
      </w:r>
      <w:r w:rsidR="00256CF2" w:rsidRPr="0010300C">
        <w:rPr>
          <w:rFonts w:ascii="TH Sarabun New" w:hAnsi="TH Sarabun New" w:cs="TH Sarabun New"/>
          <w:sz w:val="32"/>
          <w:szCs w:val="32"/>
          <w:cs/>
        </w:rPr>
        <w:t>ที่</w:t>
      </w:r>
      <w:r w:rsidR="00DF6F13" w:rsidRPr="0010300C">
        <w:rPr>
          <w:rFonts w:ascii="TH Sarabun New" w:hAnsi="TH Sarabun New" w:cs="TH Sarabun New"/>
          <w:sz w:val="32"/>
          <w:szCs w:val="32"/>
          <w:cs/>
        </w:rPr>
        <w:t>ส่วนงาน/</w:t>
      </w:r>
      <w:r w:rsidR="006B3F61" w:rsidRPr="0010300C">
        <w:rPr>
          <w:rFonts w:ascii="TH Sarabun New" w:hAnsi="TH Sarabun New" w:cs="TH Sarabun New"/>
          <w:sz w:val="32"/>
          <w:szCs w:val="32"/>
          <w:cs/>
        </w:rPr>
        <w:t>หน่วยงานเป็น</w:t>
      </w:r>
      <w:r w:rsidR="00256CF2" w:rsidRPr="0010300C">
        <w:rPr>
          <w:rFonts w:ascii="TH Sarabun New" w:hAnsi="TH Sarabun New" w:cs="TH Sarabun New"/>
          <w:sz w:val="32"/>
          <w:szCs w:val="32"/>
          <w:cs/>
        </w:rPr>
        <w:t>ผู้รับผิดชอบในการรายงานผลการดำเนินงาน</w:t>
      </w:r>
      <w:r w:rsidR="00E06599" w:rsidRPr="0010300C">
        <w:rPr>
          <w:rFonts w:ascii="TH Sarabun New" w:hAnsi="TH Sarabun New" w:cs="TH Sarabun New"/>
          <w:sz w:val="32"/>
          <w:szCs w:val="32"/>
          <w:cs/>
        </w:rPr>
        <w:t xml:space="preserve">เพื่อใช้ในการประเมินคุณภาพการศึกษาภายใน ระดับมหาวิทยาลัย </w:t>
      </w:r>
      <w:r w:rsidR="00B91CFA" w:rsidRPr="0010300C">
        <w:rPr>
          <w:rFonts w:ascii="TH Sarabun New" w:hAnsi="TH Sarabun New" w:cs="TH Sarabun New"/>
          <w:sz w:val="32"/>
          <w:szCs w:val="32"/>
          <w:cs/>
        </w:rPr>
        <w:t>หรือกระบวนการทำงาน</w:t>
      </w:r>
      <w:r w:rsidR="00CF7781">
        <w:rPr>
          <w:rFonts w:ascii="TH Sarabun New" w:hAnsi="TH Sarabun New" w:cs="TH Sarabun New" w:hint="cs"/>
          <w:sz w:val="32"/>
          <w:szCs w:val="32"/>
          <w:cs/>
        </w:rPr>
        <w:t>ตามพันธกิจสำคัญ</w:t>
      </w:r>
      <w:r w:rsidR="00DF6F13" w:rsidRPr="0010300C">
        <w:rPr>
          <w:rFonts w:ascii="TH Sarabun New" w:hAnsi="TH Sarabun New" w:cs="TH Sarabun New"/>
          <w:sz w:val="32"/>
          <w:szCs w:val="32"/>
          <w:cs/>
        </w:rPr>
        <w:t>ของส่วนงาน/หน่วยงาน</w:t>
      </w:r>
      <w:r w:rsidR="00256CF2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58AB" w:rsidRPr="0010300C">
        <w:rPr>
          <w:rFonts w:ascii="TH Sarabun New" w:hAnsi="TH Sarabun New" w:cs="TH Sarabun New"/>
          <w:sz w:val="32"/>
          <w:szCs w:val="32"/>
          <w:cs/>
        </w:rPr>
        <w:t xml:space="preserve">โดยการนำแนวทางจาก </w:t>
      </w:r>
      <w:r w:rsidR="000358AB" w:rsidRPr="0010300C">
        <w:rPr>
          <w:rFonts w:ascii="TH Sarabun New" w:hAnsi="TH Sarabun New" w:cs="TH Sarabun New"/>
          <w:sz w:val="32"/>
          <w:szCs w:val="32"/>
        </w:rPr>
        <w:t xml:space="preserve">SIPOC Model </w:t>
      </w:r>
      <w:r w:rsidR="00C122B3" w:rsidRPr="0010300C">
        <w:rPr>
          <w:rFonts w:ascii="TH Sarabun New" w:hAnsi="TH Sarabun New" w:cs="TH Sarabun New"/>
          <w:sz w:val="32"/>
          <w:szCs w:val="32"/>
          <w:cs/>
        </w:rPr>
        <w:t xml:space="preserve">และการวิเคราะห์ </w:t>
      </w:r>
      <w:r w:rsidR="00C122B3" w:rsidRPr="0010300C">
        <w:rPr>
          <w:rFonts w:ascii="TH Sarabun New" w:hAnsi="TH Sarabun New" w:cs="TH Sarabun New"/>
          <w:sz w:val="32"/>
          <w:szCs w:val="32"/>
        </w:rPr>
        <w:t xml:space="preserve">Gap Analysis </w:t>
      </w:r>
      <w:r w:rsidR="00C122B3" w:rsidRPr="0010300C">
        <w:rPr>
          <w:rFonts w:ascii="TH Sarabun New" w:hAnsi="TH Sarabun New" w:cs="TH Sarabun New"/>
          <w:sz w:val="32"/>
          <w:szCs w:val="32"/>
          <w:cs/>
        </w:rPr>
        <w:t>มาใช้เป็นกรอบแนวทางใน</w:t>
      </w:r>
      <w:r w:rsidR="000358AB" w:rsidRPr="0010300C">
        <w:rPr>
          <w:rFonts w:ascii="TH Sarabun New" w:hAnsi="TH Sarabun New" w:cs="TH Sarabun New"/>
          <w:sz w:val="32"/>
          <w:szCs w:val="32"/>
          <w:cs/>
        </w:rPr>
        <w:t>การพัฒนาปรับปรุง</w:t>
      </w:r>
    </w:p>
    <w:p w14:paraId="2C6063FB" w14:textId="77777777" w:rsidR="00373E8F" w:rsidRPr="0010300C" w:rsidRDefault="00373E8F" w:rsidP="00373E8F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4A0BA18" w14:textId="6A301502" w:rsidR="00373E8F" w:rsidRPr="0010300C" w:rsidRDefault="00B91CFA" w:rsidP="00373E8F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1 </w:t>
      </w:r>
      <w:r w:rsidR="00DF6F13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การรายงานกระบวนการทำงานด้วย </w:t>
      </w:r>
      <w:r w:rsidR="000358AB" w:rsidRPr="0010300C">
        <w:rPr>
          <w:rFonts w:ascii="TH Sarabun New" w:hAnsi="TH Sarabun New" w:cs="TH Sarabun New"/>
          <w:b/>
          <w:bCs/>
          <w:sz w:val="32"/>
          <w:szCs w:val="32"/>
        </w:rPr>
        <w:t>SIPOC Model</w:t>
      </w:r>
      <w:r w:rsidR="000358AB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E1F1605" w14:textId="16B10AD5" w:rsidR="00373E8F" w:rsidRPr="0010300C" w:rsidRDefault="000358AB" w:rsidP="00DF6F1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คือ การระบุกระบวนการทำงานที่ทำให้ผู้รับผิดชอบงานเข้าใจ</w:t>
      </w:r>
      <w:r w:rsidR="00373E8F" w:rsidRPr="0010300C">
        <w:rPr>
          <w:rFonts w:ascii="TH Sarabun New" w:hAnsi="TH Sarabun New" w:cs="TH Sarabun New"/>
          <w:sz w:val="32"/>
          <w:szCs w:val="32"/>
          <w:cs/>
        </w:rPr>
        <w:t xml:space="preserve">วัตถุประสงค์ในการทำงาน และขอบเขตของงานที่รับผิดชอบมากขึ้น </w:t>
      </w:r>
      <w:r w:rsidR="00CF7781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373E8F" w:rsidRPr="0010300C">
        <w:rPr>
          <w:rFonts w:ascii="TH Sarabun New" w:hAnsi="TH Sarabun New" w:cs="TH Sarabun New"/>
          <w:sz w:val="32"/>
          <w:szCs w:val="32"/>
          <w:cs/>
        </w:rPr>
        <w:t>ต้องการกำหนดขอบเขตงานที่ชัดเจนและใช้ในการปรับปรุงกระบวนการทำงานในอนาคต</w:t>
      </w:r>
    </w:p>
    <w:p w14:paraId="0F2544D2" w14:textId="77777777" w:rsidR="00631949" w:rsidRPr="0010300C" w:rsidRDefault="00631949" w:rsidP="00DF6F1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9DE9A8E" w14:textId="625C6F43" w:rsidR="00DF6F13" w:rsidRPr="0010300C" w:rsidRDefault="00DF6F13" w:rsidP="00DF6F1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องค์ประกอบของ </w:t>
      </w: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>SIPOC Model</w:t>
      </w:r>
    </w:p>
    <w:p w14:paraId="5EEE7799" w14:textId="748F8EAA" w:rsidR="00DF6F13" w:rsidRPr="0010300C" w:rsidRDefault="00DF6F13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ชื่อกระบวนการทำงาน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หมายถึง กระบวนการดำเนินงานตามเกณฑ์ </w:t>
      </w:r>
      <w:r w:rsidRPr="0010300C">
        <w:rPr>
          <w:rFonts w:ascii="TH Sarabun New" w:hAnsi="TH Sarabun New" w:cs="TH Sarabun New"/>
          <w:sz w:val="32"/>
          <w:szCs w:val="32"/>
        </w:rPr>
        <w:t xml:space="preserve">CUPT QMS Guidelines </w:t>
      </w:r>
      <w:r w:rsidRPr="0010300C">
        <w:rPr>
          <w:rFonts w:ascii="TH Sarabun New" w:hAnsi="TH Sarabun New" w:cs="TH Sarabun New"/>
          <w:sz w:val="32"/>
          <w:szCs w:val="32"/>
          <w:cs/>
        </w:rPr>
        <w:t>ที่ส่วนงาน/หน่วยงานเป็นผู้รับผิดชอบ หรือ</w:t>
      </w:r>
      <w:r w:rsidR="00631949" w:rsidRPr="0010300C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631949" w:rsidRPr="00CF7781">
        <w:rPr>
          <w:rFonts w:ascii="TH Sarabun New" w:hAnsi="TH Sarabun New" w:cs="TH Sarabun New"/>
          <w:sz w:val="32"/>
          <w:szCs w:val="32"/>
          <w:cs/>
        </w:rPr>
        <w:t>ทำงาน</w:t>
      </w:r>
      <w:r w:rsidR="00682BF1" w:rsidRPr="00CF7781">
        <w:rPr>
          <w:rFonts w:ascii="TH Sarabun New" w:hAnsi="TH Sarabun New" w:cs="TH Sarabun New" w:hint="cs"/>
          <w:sz w:val="32"/>
          <w:szCs w:val="32"/>
          <w:cs/>
        </w:rPr>
        <w:t>ตามพันธกิจ</w:t>
      </w:r>
      <w:r w:rsidR="00CF7781" w:rsidRPr="00CF7781">
        <w:rPr>
          <w:rFonts w:ascii="TH Sarabun New" w:hAnsi="TH Sarabun New" w:cs="TH Sarabun New" w:hint="cs"/>
          <w:sz w:val="32"/>
          <w:szCs w:val="32"/>
          <w:cs/>
        </w:rPr>
        <w:t>ที่สำคัญ</w:t>
      </w:r>
      <w:r w:rsidR="00631949" w:rsidRPr="0010300C">
        <w:rPr>
          <w:rFonts w:ascii="TH Sarabun New" w:hAnsi="TH Sarabun New" w:cs="TH Sarabun New"/>
          <w:sz w:val="32"/>
          <w:szCs w:val="32"/>
          <w:cs/>
        </w:rPr>
        <w:t>ของส่วนงาน/หน่วยงาน</w:t>
      </w:r>
    </w:p>
    <w:p w14:paraId="1879C6CD" w14:textId="423B8CA9" w:rsidR="00631949" w:rsidRPr="0010300C" w:rsidRDefault="00631949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เป้าหมายของกระบวนการทำงาน</w:t>
      </w:r>
    </w:p>
    <w:p w14:paraId="01900F88" w14:textId="23CDD9D9" w:rsidR="00631949" w:rsidRPr="0010300C" w:rsidRDefault="00631949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ผู้รับผิดชอบ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หมายถึง ผู้กำกับติดตาม ผู้ขับเคลื่อนการดำเนินงาน และ/หรือผู้รายงานกระบวนการทำงาน </w:t>
      </w:r>
    </w:p>
    <w:p w14:paraId="4BFC5CFD" w14:textId="375D3026" w:rsidR="00631949" w:rsidRPr="0010300C" w:rsidRDefault="00631949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ผู้มีส่วนได้ส่วนเสียที่ส่งมอบปัจจัยนำเข้า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(Stakeholder : S)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ผู้มีส่วนได้ส่วนเสียที่ส่งมอบปัจจัยนำเข้าหลักที่สำคัญเข้าสู่กระบวนการทำงาน</w:t>
      </w:r>
    </w:p>
    <w:p w14:paraId="2B2B1E18" w14:textId="5D9E9300" w:rsidR="00631949" w:rsidRPr="0010300C" w:rsidRDefault="00631949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ปัจจัยนำเข้า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(Inputs : I)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สิ่งที่จำเป็นต่อกระบวนการทำงาน</w:t>
      </w:r>
    </w:p>
    <w:p w14:paraId="277A603C" w14:textId="3891648C" w:rsidR="00CF776E" w:rsidRPr="0010300C" w:rsidRDefault="00CF776E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กระบวนการทำงาน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(Process : P)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หมายถึง กระบวนการทำงานตามลำดับในรูปแบบวงจร </w:t>
      </w:r>
      <w:r w:rsidRPr="0010300C">
        <w:rPr>
          <w:rFonts w:ascii="TH Sarabun New" w:hAnsi="TH Sarabun New" w:cs="TH Sarabun New"/>
          <w:sz w:val="32"/>
          <w:szCs w:val="32"/>
        </w:rPr>
        <w:t>PDCA</w:t>
      </w:r>
    </w:p>
    <w:p w14:paraId="3CCB2A92" w14:textId="26155579" w:rsidR="00CF776E" w:rsidRPr="0010300C" w:rsidRDefault="00CF776E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ผลลัพธ์/ ผลผลิต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(Outputs : O)</w:t>
      </w:r>
      <w:r w:rsidRPr="0010300C">
        <w:rPr>
          <w:rFonts w:ascii="TH Sarabun New" w:hAnsi="TH Sarabun New" w:cs="TH Sarabun New"/>
          <w:sz w:val="32"/>
          <w:szCs w:val="32"/>
        </w:rPr>
        <w:t xml:space="preserve"> </w:t>
      </w:r>
      <w:r w:rsidRPr="0010300C">
        <w:rPr>
          <w:rFonts w:ascii="TH Sarabun New" w:hAnsi="TH Sarabun New" w:cs="TH Sarabun New"/>
          <w:sz w:val="32"/>
          <w:szCs w:val="32"/>
          <w:cs/>
        </w:rPr>
        <w:t>หมายถึง ผลจากกระบวนการทำงาน เช่น บริการ/ ข้อมูล/ สารสนเทศ/ รายงาน/ เอกสารจากกระบวนการทำงาน ฯลฯ ซึ่งเป็นสิ่งที่ผู้รับบริการต้องการ</w:t>
      </w:r>
    </w:p>
    <w:p w14:paraId="7FFD36DF" w14:textId="36181D3C" w:rsidR="00CF776E" w:rsidRPr="0010300C" w:rsidRDefault="00CF776E" w:rsidP="00DF6F13">
      <w:pPr>
        <w:pStyle w:val="NormalWeb"/>
        <w:numPr>
          <w:ilvl w:val="0"/>
          <w:numId w:val="38"/>
        </w:numPr>
        <w:tabs>
          <w:tab w:val="left" w:pos="1440"/>
        </w:tabs>
        <w:spacing w:before="0" w:beforeAutospacing="0" w:after="0" w:afterAutospacing="0"/>
        <w:ind w:left="0"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ผู้รับบริการ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(Customers : C) </w:t>
      </w:r>
      <w:r w:rsidRPr="0010300C">
        <w:rPr>
          <w:rFonts w:ascii="TH Sarabun New" w:hAnsi="TH Sarabun New" w:cs="TH Sarabun New"/>
          <w:sz w:val="32"/>
          <w:szCs w:val="32"/>
          <w:cs/>
        </w:rPr>
        <w:t>ผู้มีส่วนได้ส่วนเสียที่เป็นผู้ใช้ผลลัพธ์/ ผลผลิตจากกระบวนการทำงาน</w:t>
      </w:r>
    </w:p>
    <w:p w14:paraId="562654B9" w14:textId="178D1374" w:rsidR="00CF776E" w:rsidRPr="0010300C" w:rsidRDefault="00CF776E" w:rsidP="00CF776E">
      <w:pPr>
        <w:pStyle w:val="NormalWeb"/>
        <w:tabs>
          <w:tab w:val="left" w:pos="1440"/>
        </w:tabs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543241D" w14:textId="77777777" w:rsidR="00395583" w:rsidRPr="0010300C" w:rsidRDefault="00395583" w:rsidP="0039558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ตาราง </w:t>
      </w: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90"/>
        <w:gridCol w:w="2766"/>
      </w:tblGrid>
      <w:tr w:rsidR="00395583" w:rsidRPr="0010300C" w14:paraId="1DE01D2D" w14:textId="77777777" w:rsidTr="00470DEC"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14:paraId="0BCD5EA8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ชื่อกระบวนการ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F8A5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14:paraId="19B3B2D4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95583" w:rsidRPr="0010300C" w14:paraId="3A556E5E" w14:textId="77777777" w:rsidTr="00470DEC">
        <w:trPr>
          <w:trHeight w:val="53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BF6A1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14991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14:paraId="723019A9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</w:tr>
      <w:tr w:rsidR="00395583" w:rsidRPr="0010300C" w14:paraId="532AC9C3" w14:textId="77777777" w:rsidTr="00470DEC"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14:paraId="7A77DD4B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17B95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9EEE5B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B8B1A3A" w14:textId="77777777" w:rsidR="00395583" w:rsidRPr="0010300C" w:rsidRDefault="00395583" w:rsidP="0039558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892"/>
        <w:gridCol w:w="950"/>
        <w:gridCol w:w="1538"/>
        <w:gridCol w:w="1660"/>
      </w:tblGrid>
      <w:tr w:rsidR="00395583" w:rsidRPr="0010300C" w14:paraId="24DBC0A1" w14:textId="77777777" w:rsidTr="00470DEC">
        <w:trPr>
          <w:trHeight w:val="1161"/>
        </w:trPr>
        <w:tc>
          <w:tcPr>
            <w:tcW w:w="1980" w:type="dxa"/>
          </w:tcPr>
          <w:p w14:paraId="1279FB7D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Stakeholder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CB1AAC5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ผู้มีส่วนได้ส่วนเสีย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br/>
              <w:t>ที่ส่งมอบปัจจัยนำเข้า</w:t>
            </w:r>
          </w:p>
        </w:tc>
        <w:tc>
          <w:tcPr>
            <w:tcW w:w="1276" w:type="dxa"/>
          </w:tcPr>
          <w:p w14:paraId="76F148E4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1864073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ปัจจัยนำเข้า</w:t>
            </w:r>
          </w:p>
        </w:tc>
        <w:tc>
          <w:tcPr>
            <w:tcW w:w="1842" w:type="dxa"/>
            <w:gridSpan w:val="2"/>
          </w:tcPr>
          <w:p w14:paraId="36634BBA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กระบวนการ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PDCA</w:t>
            </w:r>
          </w:p>
        </w:tc>
        <w:tc>
          <w:tcPr>
            <w:tcW w:w="1538" w:type="dxa"/>
          </w:tcPr>
          <w:p w14:paraId="1A5CF125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A9BD25C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ผลลัพธ์/ผลิต</w:t>
            </w:r>
          </w:p>
        </w:tc>
        <w:tc>
          <w:tcPr>
            <w:tcW w:w="1660" w:type="dxa"/>
          </w:tcPr>
          <w:p w14:paraId="46E1FCEC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6B0B9FB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ผู้รับบริการ</w:t>
            </w:r>
          </w:p>
        </w:tc>
      </w:tr>
      <w:tr w:rsidR="00395583" w:rsidRPr="0010300C" w14:paraId="5F638A57" w14:textId="77777777" w:rsidTr="00470DEC">
        <w:trPr>
          <w:trHeight w:val="2064"/>
        </w:trPr>
        <w:tc>
          <w:tcPr>
            <w:tcW w:w="1980" w:type="dxa"/>
            <w:shd w:val="clear" w:color="auto" w:fill="auto"/>
          </w:tcPr>
          <w:p w14:paraId="1D79B04A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6CCB84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48C86F7A" w14:textId="77777777" w:rsidR="00395583" w:rsidRPr="0010300C" w:rsidRDefault="00395583" w:rsidP="00470DE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5" w:right="-40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การวางแผน (</w:t>
            </w:r>
            <w:r w:rsidRPr="0010300C">
              <w:rPr>
                <w:rFonts w:ascii="TH Sarabun New" w:hAnsi="TH Sarabun New" w:cs="TH Sarabun New"/>
                <w:sz w:val="28"/>
                <w:szCs w:val="28"/>
              </w:rPr>
              <w:t>P</w:t>
            </w: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14:paraId="4C698412" w14:textId="77777777" w:rsidR="00395583" w:rsidRPr="0010300C" w:rsidRDefault="00395583" w:rsidP="00470DE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5" w:right="-40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การนำไปปฏิบัติ (</w:t>
            </w:r>
            <w:r w:rsidRPr="0010300C">
              <w:rPr>
                <w:rFonts w:ascii="TH Sarabun New" w:hAnsi="TH Sarabun New" w:cs="TH Sarabun New"/>
                <w:sz w:val="28"/>
                <w:szCs w:val="28"/>
              </w:rPr>
              <w:t>D</w:t>
            </w: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14:paraId="06FC7DD6" w14:textId="77777777" w:rsidR="00395583" w:rsidRPr="0010300C" w:rsidRDefault="00395583" w:rsidP="00470DE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5" w:right="-40" w:hanging="180"/>
              <w:rPr>
                <w:rFonts w:ascii="TH Sarabun New" w:hAnsi="TH Sarabun New" w:cs="TH Sarabun New"/>
                <w:sz w:val="28"/>
                <w:szCs w:val="28"/>
              </w:rPr>
            </w:pP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การประเมินผลการดำเนินงาน (</w:t>
            </w:r>
            <w:r w:rsidRPr="0010300C">
              <w:rPr>
                <w:rFonts w:ascii="TH Sarabun New" w:hAnsi="TH Sarabun New" w:cs="TH Sarabun New"/>
                <w:sz w:val="28"/>
                <w:szCs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14:paraId="1F741F4F" w14:textId="77777777" w:rsidR="00395583" w:rsidRPr="0010300C" w:rsidRDefault="00395583" w:rsidP="00470DE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5" w:right="-40" w:hanging="180"/>
              <w:rPr>
                <w:rFonts w:ascii="TH Sarabun New" w:hAnsi="TH Sarabun New" w:cs="TH Sarabun New"/>
              </w:rPr>
            </w:pP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การปรับปรุงการดำเนินงาน (</w:t>
            </w:r>
            <w:r w:rsidRPr="0010300C">
              <w:rPr>
                <w:rFonts w:ascii="TH Sarabun New" w:hAnsi="TH Sarabun New" w:cs="TH Sarabun New"/>
                <w:sz w:val="28"/>
                <w:szCs w:val="28"/>
              </w:rPr>
              <w:t>A</w:t>
            </w:r>
            <w:r w:rsidRPr="0010300C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14:paraId="44E1E5C0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14:paraId="2937DE9A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95583" w:rsidRPr="0010300C" w14:paraId="19AFACFB" w14:textId="77777777" w:rsidTr="00470DEC">
        <w:trPr>
          <w:trHeight w:val="660"/>
        </w:trPr>
        <w:tc>
          <w:tcPr>
            <w:tcW w:w="4148" w:type="dxa"/>
            <w:gridSpan w:val="3"/>
            <w:shd w:val="clear" w:color="auto" w:fill="FFF2CC" w:themeFill="accent4" w:themeFillTint="33"/>
          </w:tcPr>
          <w:p w14:paraId="08BF27FD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*Gap :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</w:tc>
        <w:tc>
          <w:tcPr>
            <w:tcW w:w="4148" w:type="dxa"/>
            <w:gridSpan w:val="3"/>
            <w:shd w:val="clear" w:color="auto" w:fill="FFF2CC" w:themeFill="accent4" w:themeFillTint="33"/>
          </w:tcPr>
          <w:p w14:paraId="286DDC78" w14:textId="77777777" w:rsidR="00395583" w:rsidRPr="0010300C" w:rsidRDefault="00395583" w:rsidP="00470DEC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</w:tc>
      </w:tr>
    </w:tbl>
    <w:p w14:paraId="038BD44E" w14:textId="77777777" w:rsidR="00395583" w:rsidRPr="0010300C" w:rsidRDefault="00395583" w:rsidP="0039558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65C73E1" w14:textId="77777777" w:rsidR="00395583" w:rsidRPr="0010300C" w:rsidRDefault="00395583" w:rsidP="00395583">
      <w:pPr>
        <w:pStyle w:val="NormalWeb"/>
        <w:spacing w:before="0" w:beforeAutospacing="0" w:after="0" w:afterAutospacing="0"/>
        <w:ind w:left="1134" w:right="84" w:hanging="1134"/>
        <w:jc w:val="thaiDistribute"/>
        <w:rPr>
          <w:rFonts w:ascii="TH Sarabun New" w:hAnsi="TH Sarabun New" w:cs="TH Sarabun New"/>
          <w:sz w:val="32"/>
          <w:szCs w:val="32"/>
        </w:rPr>
      </w:pPr>
      <w:r w:rsidRPr="009E5A73">
        <w:rPr>
          <w:rFonts w:ascii="TH Sarabun New" w:hAnsi="TH Sarabun New" w:cs="TH Sarabun New"/>
          <w:b/>
          <w:bCs/>
          <w:sz w:val="32"/>
          <w:szCs w:val="32"/>
        </w:rPr>
        <w:t>*</w:t>
      </w:r>
      <w:r w:rsidRPr="009E5A73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9E5A73">
        <w:rPr>
          <w:rFonts w:ascii="TH Sarabun New" w:hAnsi="TH Sarabun New" w:cs="TH Sarabun New"/>
          <w:sz w:val="32"/>
          <w:szCs w:val="32"/>
          <w:cs/>
        </w:rPr>
        <w:tab/>
        <w:t xml:space="preserve">ช่องตาราง </w:t>
      </w:r>
      <w:r w:rsidRPr="009E5A73">
        <w:rPr>
          <w:rFonts w:ascii="TH Sarabun New" w:hAnsi="TH Sarabun New" w:cs="TH Sarabun New"/>
          <w:b/>
          <w:bCs/>
          <w:i/>
          <w:iCs/>
          <w:sz w:val="32"/>
          <w:szCs w:val="32"/>
        </w:rPr>
        <w:t>“Gap”</w:t>
      </w:r>
      <w:r w:rsidRPr="009E5A73">
        <w:rPr>
          <w:rFonts w:ascii="TH Sarabun New" w:hAnsi="TH Sarabun New" w:cs="TH Sarabun New"/>
          <w:sz w:val="32"/>
          <w:szCs w:val="32"/>
        </w:rPr>
        <w:t xml:space="preserve"> </w:t>
      </w:r>
      <w:r w:rsidRPr="009E5A73">
        <w:rPr>
          <w:rFonts w:ascii="TH Sarabun New" w:hAnsi="TH Sarabun New" w:cs="TH Sarabun New"/>
          <w:sz w:val="32"/>
          <w:szCs w:val="32"/>
          <w:cs/>
        </w:rPr>
        <w:t>และ</w:t>
      </w:r>
      <w:r w:rsidRPr="009E5A73">
        <w:rPr>
          <w:rFonts w:ascii="TH Sarabun New" w:hAnsi="TH Sarabun New" w:cs="TH Sarabun New"/>
          <w:sz w:val="32"/>
          <w:szCs w:val="32"/>
        </w:rPr>
        <w:t xml:space="preserve"> </w:t>
      </w:r>
      <w:r w:rsidRPr="009E5A73">
        <w:rPr>
          <w:rFonts w:ascii="TH Sarabun New" w:hAnsi="TH Sarabun New" w:cs="TH Sarabun New"/>
          <w:b/>
          <w:bCs/>
          <w:i/>
          <w:iCs/>
          <w:sz w:val="32"/>
          <w:szCs w:val="32"/>
        </w:rPr>
        <w:t>“</w:t>
      </w:r>
      <w:r w:rsidRPr="009E5A7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แนวทางในการพัฒนา</w:t>
      </w:r>
      <w:r w:rsidRPr="009E5A73">
        <w:rPr>
          <w:rFonts w:ascii="TH Sarabun New" w:hAnsi="TH Sarabun New" w:cs="TH Sarabun New"/>
          <w:b/>
          <w:bCs/>
          <w:i/>
          <w:iCs/>
          <w:sz w:val="32"/>
          <w:szCs w:val="32"/>
        </w:rPr>
        <w:t>”</w:t>
      </w:r>
      <w:r w:rsidRPr="009E5A73">
        <w:rPr>
          <w:rFonts w:ascii="TH Sarabun New" w:hAnsi="TH Sarabun New" w:cs="TH Sarabun New"/>
          <w:sz w:val="32"/>
          <w:szCs w:val="32"/>
        </w:rPr>
        <w:t xml:space="preserve"> </w:t>
      </w:r>
      <w:r w:rsidRPr="009E5A73">
        <w:rPr>
          <w:rFonts w:ascii="TH Sarabun New" w:hAnsi="TH Sarabun New" w:cs="TH Sarabun New"/>
          <w:sz w:val="32"/>
          <w:szCs w:val="32"/>
          <w:cs/>
        </w:rPr>
        <w:t xml:space="preserve">จะอธิบายในตัวชี้วัดที่ 2 ส่วนที่ 2 </w:t>
      </w:r>
      <w:r w:rsidRPr="009E5A73">
        <w:rPr>
          <w:rFonts w:ascii="TH Sarabun New" w:hAnsi="TH Sarabun New" w:cs="TH Sarabun New"/>
          <w:sz w:val="32"/>
          <w:szCs w:val="32"/>
        </w:rPr>
        <w:br/>
      </w:r>
      <w:r w:rsidRPr="009E5A73">
        <w:rPr>
          <w:rFonts w:ascii="TH Sarabun New" w:hAnsi="TH Sarabun New" w:cs="TH Sarabun New"/>
          <w:sz w:val="32"/>
          <w:szCs w:val="32"/>
          <w:cs/>
        </w:rPr>
        <w:t xml:space="preserve">ในหน้า </w:t>
      </w:r>
      <w:r w:rsidRPr="009E5A73">
        <w:rPr>
          <w:rFonts w:ascii="TH Sarabun New" w:hAnsi="TH Sarabun New" w:cs="TH Sarabun New" w:hint="cs"/>
          <w:sz w:val="32"/>
          <w:szCs w:val="32"/>
          <w:cs/>
        </w:rPr>
        <w:t>15</w:t>
      </w:r>
    </w:p>
    <w:p w14:paraId="078A0735" w14:textId="77777777" w:rsidR="00395583" w:rsidRPr="0010300C" w:rsidRDefault="00395583" w:rsidP="00CF776E">
      <w:pPr>
        <w:pStyle w:val="NormalWeb"/>
        <w:tabs>
          <w:tab w:val="left" w:pos="1440"/>
        </w:tabs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7DB4294" w14:textId="6CEBDCFE" w:rsidR="00373E8F" w:rsidRPr="0010300C" w:rsidRDefault="00373E8F" w:rsidP="00DF6F1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ขั้นตอนการสร้าง </w:t>
      </w: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  <w:r w:rsidR="00DF6F13"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Model</w:t>
      </w:r>
    </w:p>
    <w:p w14:paraId="38D47509" w14:textId="771DBAB8" w:rsidR="00373E8F" w:rsidRPr="0010300C" w:rsidRDefault="00ED676B" w:rsidP="002B0A76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กำหนดชื่อกระบวนการทำงาน</w:t>
      </w:r>
    </w:p>
    <w:p w14:paraId="4A91257F" w14:textId="4867376A" w:rsidR="00ED676B" w:rsidRPr="0010300C" w:rsidRDefault="00ED676B" w:rsidP="002B0A76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กำหนดขอบเขตกระบวนการทำงาน โดยกำหนดจุดเริ่มต้นและ</w:t>
      </w:r>
      <w:r w:rsidR="002B0A76" w:rsidRPr="0010300C">
        <w:rPr>
          <w:rFonts w:ascii="TH Sarabun New" w:hAnsi="TH Sarabun New" w:cs="TH Sarabun New"/>
          <w:sz w:val="32"/>
          <w:szCs w:val="32"/>
          <w:cs/>
        </w:rPr>
        <w:t>จุดสิ้นสุดของกระบวนการทำงาน</w:t>
      </w:r>
    </w:p>
    <w:p w14:paraId="6CA9BEB4" w14:textId="0BD92ACE" w:rsidR="002B0A76" w:rsidRPr="0010300C" w:rsidRDefault="002B0A76" w:rsidP="002B0A76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กำหนดเป้าประสงค์ของกระบวนการทำงาน และกำหนดผู้รับผิดชอบในกระบวนการทำงาน</w:t>
      </w:r>
    </w:p>
    <w:p w14:paraId="2A84334F" w14:textId="787B694C" w:rsidR="00395583" w:rsidRPr="0010300C" w:rsidRDefault="00395583" w:rsidP="00395583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กำหนด</w:t>
      </w:r>
      <w:r w:rsidR="00CF7781">
        <w:rPr>
          <w:rFonts w:ascii="TH Sarabun New" w:hAnsi="TH Sarabun New" w:cs="TH Sarabun New" w:hint="cs"/>
          <w:sz w:val="32"/>
          <w:szCs w:val="32"/>
          <w:cs/>
        </w:rPr>
        <w:t>ผู้มีส่วนได้ส่วนเสีย</w:t>
      </w:r>
      <w:r w:rsidRPr="0010300C">
        <w:rPr>
          <w:rFonts w:ascii="TH Sarabun New" w:hAnsi="TH Sarabun New" w:cs="TH Sarabun New"/>
          <w:sz w:val="32"/>
          <w:szCs w:val="32"/>
          <w:cs/>
        </w:rPr>
        <w:t>ที่</w:t>
      </w:r>
      <w:r w:rsidR="00CF7781">
        <w:rPr>
          <w:rFonts w:ascii="TH Sarabun New" w:hAnsi="TH Sarabun New" w:cs="TH Sarabun New" w:hint="cs"/>
          <w:sz w:val="32"/>
          <w:szCs w:val="32"/>
          <w:cs/>
        </w:rPr>
        <w:t>ส่งมอบ</w:t>
      </w:r>
      <w:r w:rsidRPr="0010300C">
        <w:rPr>
          <w:rFonts w:ascii="TH Sarabun New" w:hAnsi="TH Sarabun New" w:cs="TH Sarabun New"/>
          <w:sz w:val="32"/>
          <w:szCs w:val="32"/>
          <w:cs/>
        </w:rPr>
        <w:t>ปัจจัยนำเข้า</w:t>
      </w:r>
    </w:p>
    <w:p w14:paraId="24D4E482" w14:textId="77777777" w:rsidR="00395583" w:rsidRPr="0010300C" w:rsidRDefault="00395583" w:rsidP="00395583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แสดงปัจจัยนำเข้า</w:t>
      </w:r>
    </w:p>
    <w:p w14:paraId="7069A216" w14:textId="77777777" w:rsidR="00395583" w:rsidRPr="0010300C" w:rsidRDefault="00395583" w:rsidP="00395583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แสดงกระบวนการทำงานในรูปแบบตาราง </w:t>
      </w:r>
      <w:r w:rsidRPr="0010300C">
        <w:rPr>
          <w:rFonts w:ascii="TH Sarabun New" w:hAnsi="TH Sarabun New" w:cs="TH Sarabun New"/>
          <w:sz w:val="32"/>
          <w:szCs w:val="32"/>
        </w:rPr>
        <w:t>SIPOC</w:t>
      </w:r>
    </w:p>
    <w:p w14:paraId="1D346FF8" w14:textId="4D4ED6ED" w:rsidR="002B0A76" w:rsidRPr="0010300C" w:rsidRDefault="002B0A76" w:rsidP="002B0A76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แสดงผลลัพธ์ของกระบวนการทำงาน</w:t>
      </w:r>
    </w:p>
    <w:p w14:paraId="46CA6ABB" w14:textId="6C667989" w:rsidR="002B0A76" w:rsidRPr="0010300C" w:rsidRDefault="002B0A76" w:rsidP="002B0A76">
      <w:pPr>
        <w:pStyle w:val="NormalWeb"/>
        <w:numPr>
          <w:ilvl w:val="0"/>
          <w:numId w:val="34"/>
        </w:numPr>
        <w:spacing w:before="0" w:beforeAutospacing="0" w:after="0" w:afterAutospacing="0"/>
        <w:ind w:left="0"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กำหนดลูกค้า/ ผู้รับบริการ</w:t>
      </w:r>
    </w:p>
    <w:p w14:paraId="4F120679" w14:textId="77777777" w:rsidR="00DF6F13" w:rsidRPr="0010300C" w:rsidRDefault="00DF6F13" w:rsidP="00C122B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2E1CA8B" w14:textId="43A59A85" w:rsidR="00B91CFA" w:rsidRPr="0010300C" w:rsidRDefault="00B91CFA" w:rsidP="00B91CFA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lastRenderedPageBreak/>
        <w:t xml:space="preserve">ในการรายงานกระบวนการพัฒนาปรับปรุง การดำเนินงานตามเกณฑ์ </w:t>
      </w:r>
      <w:r w:rsidRPr="0010300C">
        <w:rPr>
          <w:rFonts w:ascii="TH Sarabun New" w:hAnsi="TH Sarabun New" w:cs="TH Sarabun New"/>
          <w:sz w:val="32"/>
          <w:szCs w:val="32"/>
        </w:rPr>
        <w:t xml:space="preserve">CUPT QMS Guidelines </w:t>
      </w:r>
      <w:r w:rsidRPr="0010300C">
        <w:rPr>
          <w:rFonts w:ascii="TH Sarabun New" w:hAnsi="TH Sarabun New" w:cs="TH Sarabun New"/>
          <w:sz w:val="32"/>
          <w:szCs w:val="32"/>
          <w:cs/>
        </w:rPr>
        <w:t>ที่</w:t>
      </w:r>
      <w:r w:rsidR="00B93B2E">
        <w:rPr>
          <w:rFonts w:ascii="TH Sarabun New" w:hAnsi="TH Sarabun New" w:cs="TH Sarabun New" w:hint="cs"/>
          <w:sz w:val="32"/>
          <w:szCs w:val="32"/>
          <w:cs/>
        </w:rPr>
        <w:t>ส่วนงาน/</w:t>
      </w:r>
      <w:r w:rsidRPr="0010300C">
        <w:rPr>
          <w:rFonts w:ascii="TH Sarabun New" w:hAnsi="TH Sarabun New" w:cs="TH Sarabun New"/>
          <w:sz w:val="32"/>
          <w:szCs w:val="32"/>
          <w:cs/>
        </w:rPr>
        <w:t>หน่วยงานเป็นผู้รับผิดชอบนั้น ในบางตัวชี้วัดอาจมีรายละเอียดของตัวชี้วัดที่มีกระบวนการดำเนินงานมากกว่า 1 กระบวนการ ดังตัวอย่าง</w:t>
      </w:r>
    </w:p>
    <w:p w14:paraId="6D709226" w14:textId="77777777" w:rsidR="00CF776E" w:rsidRPr="0010300C" w:rsidRDefault="00CF776E" w:rsidP="00B91CFA">
      <w:pPr>
        <w:spacing w:after="0"/>
        <w:rPr>
          <w:rFonts w:ascii="TH Sarabun New" w:hAnsi="TH Sarabun New" w:cs="TH Sarabun New"/>
          <w:sz w:val="16"/>
          <w:szCs w:val="16"/>
          <w:u w:val="single"/>
        </w:rPr>
      </w:pPr>
    </w:p>
    <w:p w14:paraId="4B23F822" w14:textId="40475F83" w:rsidR="00B91CFA" w:rsidRPr="0010300C" w:rsidRDefault="00B91CFA" w:rsidP="00B91CFA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ตัวอย่าง</w:t>
      </w:r>
      <w:r w:rsidR="007B784E"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ตัวชี้วัดที่ส่วนงาน/หน่วยงานรับผิดชอบ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B91CFA" w:rsidRPr="0010300C" w14:paraId="503D8BC9" w14:textId="77777777" w:rsidTr="00637A73">
        <w:tc>
          <w:tcPr>
            <w:tcW w:w="939" w:type="dxa"/>
            <w:shd w:val="clear" w:color="auto" w:fill="DEEAF6" w:themeFill="accent1" w:themeFillTint="33"/>
            <w:vAlign w:val="center"/>
          </w:tcPr>
          <w:p w14:paraId="3DF30EB0" w14:textId="77777777" w:rsidR="00B91CFA" w:rsidRPr="0010300C" w:rsidRDefault="00B91CFA" w:rsidP="00637A7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308743B7" w14:textId="77777777" w:rsidR="00B91CFA" w:rsidRPr="0010300C" w:rsidRDefault="00B91CFA" w:rsidP="00637A7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B91CFA" w:rsidRPr="0010300C" w14:paraId="6128E04C" w14:textId="77777777" w:rsidTr="00637A73">
        <w:trPr>
          <w:trHeight w:val="1027"/>
        </w:trPr>
        <w:tc>
          <w:tcPr>
            <w:tcW w:w="939" w:type="dxa"/>
            <w:shd w:val="clear" w:color="auto" w:fill="auto"/>
            <w:vAlign w:val="center"/>
          </w:tcPr>
          <w:p w14:paraId="642882B9" w14:textId="77777777" w:rsidR="00B91CFA" w:rsidRPr="0010300C" w:rsidRDefault="00B91CFA" w:rsidP="00637A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012BD1D8" w14:textId="77777777" w:rsidR="00B91CFA" w:rsidRPr="0010300C" w:rsidRDefault="00B91CFA" w:rsidP="00637A73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  </w:t>
            </w:r>
            <w:r w:rsidRPr="0010300C">
              <w:rPr>
                <w:rFonts w:ascii="TH Sarabun New" w:hAnsi="TH Sarabun New" w:cs="TH Sarabun New"/>
                <w:sz w:val="28"/>
              </w:rPr>
              <w:sym w:font="Wingdings 2" w:char="F06A"/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          </w:t>
            </w:r>
            <w:r w:rsidRPr="0010300C">
              <w:rPr>
                <w:rFonts w:ascii="TH Sarabun New" w:hAnsi="TH Sarabun New" w:cs="TH Sarabun New"/>
                <w:sz w:val="28"/>
              </w:rPr>
              <w:sym w:font="Wingdings 2" w:char="F06B"/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                          </w:t>
            </w:r>
            <w:r w:rsidRPr="0010300C">
              <w:rPr>
                <w:rFonts w:ascii="TH Sarabun New" w:hAnsi="TH Sarabun New" w:cs="TH Sarabun New"/>
                <w:sz w:val="28"/>
              </w:rPr>
              <w:sym w:font="Wingdings 2" w:char="F06C"/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</w:p>
          <w:p w14:paraId="091E0EC2" w14:textId="77777777" w:rsidR="00B91CFA" w:rsidRPr="0010300C" w:rsidRDefault="00B91CFA" w:rsidP="00637A73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การจัดหา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บำรุงรักษา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ประเมินผลการจัดหาและบำรุงรักษา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</w:tr>
    </w:tbl>
    <w:p w14:paraId="2D599718" w14:textId="77777777" w:rsidR="00CF776E" w:rsidRPr="0010300C" w:rsidRDefault="00CF776E" w:rsidP="00B91CFA">
      <w:pPr>
        <w:spacing w:after="0"/>
        <w:ind w:firstLine="1134"/>
        <w:jc w:val="thaiDistribute"/>
        <w:rPr>
          <w:rFonts w:ascii="TH Sarabun New" w:hAnsi="TH Sarabun New" w:cs="TH Sarabun New"/>
          <w:sz w:val="16"/>
          <w:szCs w:val="16"/>
        </w:rPr>
      </w:pPr>
    </w:p>
    <w:p w14:paraId="7831B54F" w14:textId="18890669" w:rsidR="00B91CFA" w:rsidRPr="0010300C" w:rsidRDefault="00B91CFA" w:rsidP="00B91CFA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ผู้รับผิดชอบรายงานกระบวนการทำงานด้วยตาราง </w:t>
      </w:r>
      <w:r w:rsidRPr="0010300C">
        <w:rPr>
          <w:rFonts w:ascii="TH Sarabun New" w:hAnsi="TH Sarabun New" w:cs="TH Sarabun New"/>
          <w:sz w:val="32"/>
          <w:szCs w:val="32"/>
        </w:rPr>
        <w:t xml:space="preserve">SIPOC </w:t>
      </w:r>
      <w:r w:rsidR="00B93B2E">
        <w:rPr>
          <w:rFonts w:ascii="TH Sarabun New" w:hAnsi="TH Sarabun New" w:cs="TH Sarabun New"/>
          <w:sz w:val="32"/>
          <w:szCs w:val="32"/>
        </w:rPr>
        <w:br/>
      </w:r>
      <w:r w:rsidRPr="0010300C">
        <w:rPr>
          <w:rFonts w:ascii="TH Sarabun New" w:hAnsi="TH Sarabun New" w:cs="TH Sarabun New"/>
          <w:sz w:val="32"/>
          <w:szCs w:val="32"/>
          <w:cs/>
        </w:rPr>
        <w:t>ให้ครบถ้วนทุกกระบวนการตามรายละเอียดของตัวชี้วัด ดังตัวอย่าง</w:t>
      </w:r>
    </w:p>
    <w:p w14:paraId="26059D39" w14:textId="77777777" w:rsidR="00B91CFA" w:rsidRPr="0010300C" w:rsidRDefault="00B91CFA" w:rsidP="00B91CFA">
      <w:pPr>
        <w:spacing w:after="0"/>
        <w:ind w:firstLine="1134"/>
        <w:jc w:val="thaiDistribute"/>
        <w:rPr>
          <w:rFonts w:ascii="TH Sarabun New" w:hAnsi="TH Sarabun New" w:cs="TH Sarabun New"/>
          <w:sz w:val="16"/>
          <w:szCs w:val="16"/>
        </w:rPr>
      </w:pPr>
    </w:p>
    <w:p w14:paraId="406D618F" w14:textId="3E1114DB" w:rsidR="00B91CFA" w:rsidRPr="0010300C" w:rsidRDefault="00B91CFA" w:rsidP="00B91CFA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ตัวอย่าง</w:t>
      </w:r>
      <w:r w:rsidR="007B784E"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="007B784E"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90"/>
        <w:gridCol w:w="2766"/>
      </w:tblGrid>
      <w:tr w:rsidR="00B91CFA" w:rsidRPr="0010300C" w14:paraId="205B5E96" w14:textId="77777777" w:rsidTr="00637A73"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14:paraId="3F447A39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ชื่อกระบวนการ</w:t>
            </w:r>
          </w:p>
          <w:p w14:paraId="4111BD4A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 w:firstLine="599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การจัดหา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บำรุงรักษา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ประเมินผลการจัดหาและบำรุงรักษา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9EE4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14:paraId="33B776F5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1CFA" w:rsidRPr="0010300C" w14:paraId="3D3C25F8" w14:textId="77777777" w:rsidTr="00637A73">
        <w:trPr>
          <w:trHeight w:val="53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86234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C4A32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14:paraId="16E729D2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</w:tr>
      <w:tr w:rsidR="00B91CFA" w:rsidRPr="0010300C" w14:paraId="776AF023" w14:textId="77777777" w:rsidTr="00DF2C66">
        <w:trPr>
          <w:trHeight w:val="111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14:paraId="47897C47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79D4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5B58D0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C8B6C7B" w14:textId="77777777" w:rsidR="00B91CFA" w:rsidRPr="00DF2C66" w:rsidRDefault="00B91CFA" w:rsidP="00B91CFA">
      <w:pPr>
        <w:spacing w:after="0"/>
        <w:jc w:val="thaiDistribute"/>
        <w:rPr>
          <w:rFonts w:ascii="TH Sarabun New" w:hAnsi="TH Sarabun New" w:cs="TH Sarabun New"/>
          <w:sz w:val="8"/>
          <w:szCs w:val="8"/>
          <w:u w:val="single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260"/>
        <w:gridCol w:w="1953"/>
        <w:gridCol w:w="1538"/>
        <w:gridCol w:w="1660"/>
      </w:tblGrid>
      <w:tr w:rsidR="00B91CFA" w:rsidRPr="0010300C" w14:paraId="30238C47" w14:textId="77777777" w:rsidTr="007B784E">
        <w:trPr>
          <w:trHeight w:val="230"/>
        </w:trPr>
        <w:tc>
          <w:tcPr>
            <w:tcW w:w="1885" w:type="dxa"/>
          </w:tcPr>
          <w:p w14:paraId="6BCD935B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Stakeholder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</w:tcPr>
          <w:p w14:paraId="489B00BF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53" w:type="dxa"/>
          </w:tcPr>
          <w:p w14:paraId="7D786E6F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8" w:type="dxa"/>
          </w:tcPr>
          <w:p w14:paraId="10318A5E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60" w:type="dxa"/>
          </w:tcPr>
          <w:p w14:paraId="5795FD4E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91CFA" w:rsidRPr="0010300C" w14:paraId="035AB95F" w14:textId="77777777" w:rsidTr="007B784E">
        <w:trPr>
          <w:trHeight w:val="399"/>
        </w:trPr>
        <w:tc>
          <w:tcPr>
            <w:tcW w:w="1885" w:type="dxa"/>
            <w:shd w:val="clear" w:color="auto" w:fill="auto"/>
          </w:tcPr>
          <w:p w14:paraId="5EC94BB2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B69C593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53" w:type="dxa"/>
            <w:shd w:val="clear" w:color="auto" w:fill="auto"/>
          </w:tcPr>
          <w:p w14:paraId="77255969" w14:textId="77777777" w:rsidR="007B784E" w:rsidRPr="0010300C" w:rsidRDefault="00B91CFA" w:rsidP="007B784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35" w:hanging="270"/>
              <w:rPr>
                <w:rFonts w:ascii="TH Sarabun New" w:hAnsi="TH Sarabun New" w:cs="TH Sarabun New"/>
              </w:rPr>
            </w:pPr>
            <w:r w:rsidRPr="0010300C">
              <w:rPr>
                <w:rFonts w:ascii="TH Sarabun New" w:hAnsi="TH Sarabun New" w:cs="TH Sarabun New"/>
                <w:cs/>
              </w:rPr>
              <w:t>การจัดหาวัสดุอุปกรณ์และสถานที่</w:t>
            </w:r>
          </w:p>
          <w:p w14:paraId="7B023068" w14:textId="77777777" w:rsidR="007B784E" w:rsidRPr="0010300C" w:rsidRDefault="007B784E" w:rsidP="007B784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35" w:hanging="270"/>
              <w:rPr>
                <w:rFonts w:ascii="TH Sarabun New" w:hAnsi="TH Sarabun New" w:cs="TH Sarabun New"/>
              </w:rPr>
            </w:pPr>
            <w:r w:rsidRPr="0010300C">
              <w:rPr>
                <w:rFonts w:ascii="TH Sarabun New" w:hAnsi="TH Sarabun New" w:cs="TH Sarabun New"/>
                <w:cs/>
              </w:rPr>
              <w:t>การประเมินผลการจัดหาวัสดุอุปกรณ์และสถานที</w:t>
            </w:r>
          </w:p>
          <w:p w14:paraId="2467AE50" w14:textId="77777777" w:rsidR="007B784E" w:rsidRPr="0010300C" w:rsidRDefault="007B784E" w:rsidP="007B784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35" w:hanging="270"/>
              <w:rPr>
                <w:rFonts w:ascii="TH Sarabun New" w:hAnsi="TH Sarabun New" w:cs="TH Sarabun New"/>
              </w:rPr>
            </w:pPr>
            <w:r w:rsidRPr="0010300C">
              <w:rPr>
                <w:rFonts w:ascii="TH Sarabun New" w:hAnsi="TH Sarabun New" w:cs="TH Sarabun New"/>
                <w:cs/>
              </w:rPr>
              <w:t>การบำรุงรักษาวัสดุอุปกรณ์และสถานที่</w:t>
            </w:r>
          </w:p>
          <w:p w14:paraId="6A2D0F31" w14:textId="26A88DA3" w:rsidR="00B91CFA" w:rsidRPr="0010300C" w:rsidRDefault="007B784E" w:rsidP="007B784E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35" w:hanging="270"/>
              <w:rPr>
                <w:rFonts w:ascii="TH Sarabun New" w:hAnsi="TH Sarabun New" w:cs="TH Sarabun New"/>
                <w:sz w:val="28"/>
                <w:szCs w:val="28"/>
              </w:rPr>
            </w:pPr>
            <w:r w:rsidRPr="0010300C">
              <w:rPr>
                <w:rFonts w:ascii="TH Sarabun New" w:hAnsi="TH Sarabun New" w:cs="TH Sarabun New"/>
                <w:cs/>
              </w:rPr>
              <w:t>การประเมินผล</w:t>
            </w:r>
            <w:r w:rsidRPr="0010300C">
              <w:rPr>
                <w:rFonts w:ascii="TH Sarabun New" w:hAnsi="TH Sarabun New" w:cs="TH Sarabun New"/>
                <w:cs/>
              </w:rPr>
              <w:br/>
              <w:t>การบำรุงรักษาวัสดุอุปกรณ์และสถานที่</w:t>
            </w:r>
          </w:p>
        </w:tc>
        <w:tc>
          <w:tcPr>
            <w:tcW w:w="1538" w:type="dxa"/>
            <w:shd w:val="clear" w:color="auto" w:fill="auto"/>
          </w:tcPr>
          <w:p w14:paraId="5DACB546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14:paraId="45B31C8A" w14:textId="77777777" w:rsidR="00B91CFA" w:rsidRPr="0010300C" w:rsidRDefault="00B91CFA" w:rsidP="00637A73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D4F5A15" w14:textId="77777777" w:rsidR="007B784E" w:rsidRPr="0010300C" w:rsidRDefault="007B784E" w:rsidP="00DF2C66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8270938" w14:textId="1FF6AA80" w:rsidR="00DF2C66" w:rsidRDefault="007B784E" w:rsidP="007B784E">
      <w:pPr>
        <w:spacing w:after="0"/>
        <w:ind w:firstLine="1134"/>
        <w:jc w:val="thaiDistribute"/>
        <w:rPr>
          <w:rFonts w:ascii="TH Sarabun New" w:hAnsi="TH Sarabun New" w:cs="TH Sarabun New"/>
          <w:sz w:val="32"/>
          <w:szCs w:val="32"/>
          <w:highlight w:val="yellow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ทั้งนี้ ส่วนงาน/หน่วยงานสามารถจัดเรียงรูปแบบของรายงานกระบวนการทำงานตามตาราง </w:t>
      </w:r>
      <w:r w:rsidRPr="0010300C">
        <w:rPr>
          <w:rFonts w:ascii="TH Sarabun New" w:hAnsi="TH Sarabun New" w:cs="TH Sarabun New"/>
          <w:sz w:val="32"/>
          <w:szCs w:val="32"/>
        </w:rPr>
        <w:t xml:space="preserve">SIPOC 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ให้ครบถ้วนทุกกระบวนการ </w:t>
      </w:r>
      <w:r w:rsidRPr="0010300C">
        <w:rPr>
          <w:rFonts w:ascii="TH Sarabun New" w:hAnsi="TH Sarabun New" w:cs="TH Sarabun New"/>
          <w:sz w:val="32"/>
          <w:szCs w:val="32"/>
        </w:rPr>
        <w:t xml:space="preserve">PDCA </w:t>
      </w:r>
      <w:r w:rsidRPr="0010300C">
        <w:rPr>
          <w:rFonts w:ascii="TH Sarabun New" w:hAnsi="TH Sarabun New" w:cs="TH Sarabun New"/>
          <w:sz w:val="32"/>
          <w:szCs w:val="32"/>
          <w:cs/>
        </w:rPr>
        <w:t>ตามรายละเอียดของกระบวนการ ด้วยบริบทของส่วนงาน/หน่วยงานเอง</w:t>
      </w:r>
      <w:r w:rsidR="009B707E" w:rsidRPr="0010300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3794F" w:rsidRPr="0010300C">
        <w:rPr>
          <w:rFonts w:ascii="TH Sarabun New" w:hAnsi="TH Sarabun New" w:cs="TH Sarabun New"/>
          <w:sz w:val="32"/>
          <w:szCs w:val="32"/>
          <w:cs/>
        </w:rPr>
        <w:t>พร้อมทั้ง</w:t>
      </w:r>
      <w:r w:rsidR="00275F24" w:rsidRPr="0010300C">
        <w:rPr>
          <w:rFonts w:ascii="TH Sarabun New" w:hAnsi="TH Sarabun New" w:cs="TH Sarabun New"/>
          <w:sz w:val="32"/>
          <w:szCs w:val="32"/>
          <w:cs/>
        </w:rPr>
        <w:t>อธิบายกระบวนการ</w:t>
      </w:r>
      <w:r w:rsidR="00275F24" w:rsidRPr="002D2E9E">
        <w:rPr>
          <w:rFonts w:ascii="TH Sarabun New" w:hAnsi="TH Sarabun New" w:cs="TH Sarabun New"/>
          <w:sz w:val="32"/>
          <w:szCs w:val="32"/>
          <w:cs/>
        </w:rPr>
        <w:t xml:space="preserve">ทำงาน </w:t>
      </w:r>
      <w:r w:rsidR="009B707E" w:rsidRPr="002D2E9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(ตามแบบฟอร์มฯ หน้าที่ </w:t>
      </w:r>
      <w:r w:rsidR="002D2E9E" w:rsidRPr="002D2E9E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29</w:t>
      </w:r>
      <w:r w:rsidR="009B707E" w:rsidRPr="002D2E9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-</w:t>
      </w:r>
      <w:r w:rsidR="002D2E9E" w:rsidRPr="002D2E9E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30</w:t>
      </w:r>
      <w:r w:rsidR="009B707E" w:rsidRPr="002D2E9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)</w:t>
      </w:r>
      <w:r w:rsidR="00DF2C66">
        <w:rPr>
          <w:rFonts w:ascii="TH Sarabun New" w:hAnsi="TH Sarabun New" w:cs="TH Sarabun New"/>
          <w:sz w:val="32"/>
          <w:szCs w:val="32"/>
          <w:highlight w:val="yellow"/>
          <w:cs/>
        </w:rPr>
        <w:br w:type="page"/>
      </w:r>
    </w:p>
    <w:p w14:paraId="570E5929" w14:textId="04421629" w:rsidR="00C122B3" w:rsidRPr="0010300C" w:rsidRDefault="00B91CFA" w:rsidP="00C122B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2 </w:t>
      </w:r>
      <w:r w:rsidR="009B707E"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การวิเคราะห์ </w:t>
      </w:r>
      <w:r w:rsidR="001159F3" w:rsidRPr="0010300C">
        <w:rPr>
          <w:rFonts w:ascii="TH Sarabun New" w:hAnsi="TH Sarabun New" w:cs="TH Sarabun New"/>
          <w:b/>
          <w:bCs/>
          <w:sz w:val="32"/>
          <w:szCs w:val="32"/>
        </w:rPr>
        <w:t>Gap</w:t>
      </w:r>
      <w:r w:rsidR="00C122B3"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 Analysis</w:t>
      </w:r>
    </w:p>
    <w:p w14:paraId="714B3CE0" w14:textId="4216E7B3" w:rsidR="004A6FCD" w:rsidRPr="0010300C" w:rsidRDefault="004A6FCD" w:rsidP="004A6FCD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คือ การวิเคราะห์หาความ</w:t>
      </w:r>
      <w:r w:rsidR="003C7ED8" w:rsidRPr="0010300C">
        <w:rPr>
          <w:rFonts w:ascii="TH Sarabun New" w:hAnsi="TH Sarabun New" w:cs="TH Sarabun New"/>
          <w:sz w:val="32"/>
          <w:szCs w:val="32"/>
          <w:cs/>
        </w:rPr>
        <w:t>แตกต่างระหว่างการดำเนินการในปัจจุบัน กับการดำเนินการตามที่เกณฑ์กำหนด</w:t>
      </w:r>
      <w:r w:rsidR="00AF61A4" w:rsidRPr="0010300C">
        <w:rPr>
          <w:rFonts w:ascii="TH Sarabun New" w:hAnsi="TH Sarabun New" w:cs="TH Sarabun New"/>
          <w:sz w:val="32"/>
          <w:szCs w:val="32"/>
          <w:cs/>
        </w:rPr>
        <w:t>หรือวัตถุประสงค์ของเกณฑ์</w:t>
      </w:r>
      <w:r w:rsidR="009B707E" w:rsidRPr="0010300C">
        <w:rPr>
          <w:rFonts w:ascii="TH Sarabun New" w:hAnsi="TH Sarabun New" w:cs="TH Sarabun New"/>
          <w:sz w:val="32"/>
          <w:szCs w:val="32"/>
          <w:cs/>
        </w:rPr>
        <w:t>/กระบวนการทำงาน</w:t>
      </w:r>
      <w:r w:rsidR="003C7ED8" w:rsidRPr="0010300C">
        <w:rPr>
          <w:rFonts w:ascii="TH Sarabun New" w:hAnsi="TH Sarabun New" w:cs="TH Sarabun New"/>
          <w:sz w:val="32"/>
          <w:szCs w:val="32"/>
          <w:cs/>
        </w:rPr>
        <w:t xml:space="preserve"> เพื่อวางแผนพัฒนาปรับปรุง</w:t>
      </w:r>
      <w:r w:rsidR="009B707E" w:rsidRPr="0010300C">
        <w:rPr>
          <w:rFonts w:ascii="TH Sarabun New" w:hAnsi="TH Sarabun New" w:cs="TH Sarabun New"/>
          <w:sz w:val="32"/>
          <w:szCs w:val="32"/>
          <w:cs/>
        </w:rPr>
        <w:t xml:space="preserve">กระบวนการ </w:t>
      </w:r>
      <w:r w:rsidR="001159F3" w:rsidRPr="0010300C">
        <w:rPr>
          <w:rFonts w:ascii="TH Sarabun New" w:hAnsi="TH Sarabun New" w:cs="TH Sarabun New"/>
          <w:sz w:val="32"/>
          <w:szCs w:val="32"/>
          <w:cs/>
        </w:rPr>
        <w:t>โดย</w:t>
      </w:r>
      <w:r w:rsidR="00AF61A4" w:rsidRPr="0010300C">
        <w:rPr>
          <w:rFonts w:ascii="TH Sarabun New" w:hAnsi="TH Sarabun New" w:cs="TH Sarabun New"/>
          <w:sz w:val="32"/>
          <w:szCs w:val="32"/>
          <w:cs/>
        </w:rPr>
        <w:t>วิเคราะห์</w:t>
      </w:r>
      <w:r w:rsidR="001159F3" w:rsidRPr="0010300C">
        <w:rPr>
          <w:rFonts w:ascii="TH Sarabun New" w:hAnsi="TH Sarabun New" w:cs="TH Sarabun New"/>
          <w:sz w:val="32"/>
          <w:szCs w:val="32"/>
          <w:cs/>
        </w:rPr>
        <w:t>ตามข้อกำหนดต่อไปนี้</w:t>
      </w:r>
    </w:p>
    <w:p w14:paraId="12B97467" w14:textId="35AE651A" w:rsidR="00B37FA4" w:rsidRPr="0010300C" w:rsidRDefault="00B37FA4" w:rsidP="009B707E">
      <w:pPr>
        <w:pStyle w:val="NormalWeb"/>
        <w:spacing w:before="0" w:beforeAutospacing="0" w:after="0" w:afterAutospacing="0"/>
        <w:ind w:left="1440" w:right="84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1. กระบวนการดำเนินงาน/การได้มาตามที่เกณฑ์ต้องการ เป็นอย่างไร   </w:t>
      </w:r>
    </w:p>
    <w:p w14:paraId="1D4B0AAF" w14:textId="54F7A254" w:rsidR="00F65768" w:rsidRPr="0010300C" w:rsidRDefault="00B37FA4" w:rsidP="009B707E">
      <w:pPr>
        <w:pStyle w:val="NormalWeb"/>
        <w:spacing w:before="0" w:beforeAutospacing="0" w:after="0" w:afterAutospacing="0"/>
        <w:ind w:left="1440" w:right="84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="00F65768" w:rsidRPr="0010300C">
        <w:rPr>
          <w:rFonts w:ascii="TH Sarabun New" w:hAnsi="TH Sarabun New" w:cs="TH Sarabun New"/>
          <w:sz w:val="32"/>
          <w:szCs w:val="32"/>
          <w:cs/>
        </w:rPr>
        <w:t>สิ่งที่ยังขาดหายไปในการได้มาตามที่เกณฑ์ต้องการ คืออะไร</w:t>
      </w:r>
    </w:p>
    <w:p w14:paraId="179DBBCC" w14:textId="77777777" w:rsidR="00B37FA4" w:rsidRPr="0010300C" w:rsidRDefault="00B37FA4" w:rsidP="009B707E">
      <w:pPr>
        <w:pStyle w:val="NormalWeb"/>
        <w:spacing w:before="0" w:beforeAutospacing="0" w:after="0" w:afterAutospacing="0"/>
        <w:ind w:left="1440" w:right="84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3. </w:t>
      </w:r>
      <w:r w:rsidR="00F65768" w:rsidRPr="0010300C">
        <w:rPr>
          <w:rFonts w:ascii="TH Sarabun New" w:hAnsi="TH Sarabun New" w:cs="TH Sarabun New"/>
          <w:sz w:val="32"/>
          <w:szCs w:val="32"/>
          <w:cs/>
        </w:rPr>
        <w:t xml:space="preserve">ทราบได้อย่างไรว่าสิ่งนั้นยังขาดหายไป  (มีวิธีการหรือดำเนินการอย่างไร)       </w:t>
      </w:r>
    </w:p>
    <w:p w14:paraId="1BDE9533" w14:textId="14C0094D" w:rsidR="00F65768" w:rsidRPr="0010300C" w:rsidRDefault="00B37FA4" w:rsidP="009B707E">
      <w:pPr>
        <w:pStyle w:val="NormalWeb"/>
        <w:spacing w:before="0" w:beforeAutospacing="0" w:after="0" w:afterAutospacing="0"/>
        <w:ind w:left="1440" w:right="84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4. </w:t>
      </w:r>
      <w:r w:rsidR="00F65768" w:rsidRPr="0010300C">
        <w:rPr>
          <w:rFonts w:ascii="TH Sarabun New" w:hAnsi="TH Sarabun New" w:cs="TH Sarabun New"/>
          <w:sz w:val="32"/>
          <w:szCs w:val="32"/>
          <w:cs/>
        </w:rPr>
        <w:t xml:space="preserve">จะสามารถพัฒนา/ปรับปรุงสิ่งที่ขาดหายไปอย่างไร  (วิธีการปิด </w:t>
      </w:r>
      <w:r w:rsidR="00F65768" w:rsidRPr="0010300C">
        <w:rPr>
          <w:rFonts w:ascii="TH Sarabun New" w:hAnsi="TH Sarabun New" w:cs="TH Sarabun New"/>
          <w:sz w:val="32"/>
          <w:szCs w:val="32"/>
        </w:rPr>
        <w:t>GAP</w:t>
      </w:r>
      <w:r w:rsidR="00F65768" w:rsidRPr="0010300C">
        <w:rPr>
          <w:rFonts w:ascii="TH Sarabun New" w:hAnsi="TH Sarabun New" w:cs="TH Sarabun New"/>
          <w:sz w:val="32"/>
          <w:szCs w:val="32"/>
          <w:cs/>
        </w:rPr>
        <w:t>)</w:t>
      </w:r>
    </w:p>
    <w:p w14:paraId="601882ED" w14:textId="428C5B09" w:rsidR="001E7602" w:rsidRPr="0010300C" w:rsidRDefault="00B37FA4" w:rsidP="009B707E">
      <w:pPr>
        <w:pStyle w:val="NormalWeb"/>
        <w:spacing w:before="0" w:beforeAutospacing="0" w:after="0" w:afterAutospacing="0"/>
        <w:ind w:left="1440" w:right="84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 xml:space="preserve">5. </w:t>
      </w:r>
      <w:r w:rsidR="00F65768" w:rsidRPr="0010300C">
        <w:rPr>
          <w:rFonts w:ascii="TH Sarabun New" w:hAnsi="TH Sarabun New" w:cs="TH Sarabun New"/>
          <w:sz w:val="32"/>
          <w:szCs w:val="32"/>
          <w:cs/>
        </w:rPr>
        <w:t xml:space="preserve">ผลการพัฒนา/ปรับปรุงในสิ่งที่ขาดหายไป เป็นอย่างไร       </w:t>
      </w:r>
    </w:p>
    <w:p w14:paraId="5F485F7C" w14:textId="6724DE50" w:rsidR="009B707E" w:rsidRPr="00B975B8" w:rsidRDefault="009B707E" w:rsidP="009B707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975B8">
        <w:rPr>
          <w:rFonts w:ascii="TH Sarabun New" w:hAnsi="TH Sarabun New" w:cs="TH Sarabun New"/>
          <w:sz w:val="32"/>
          <w:szCs w:val="32"/>
          <w:cs/>
        </w:rPr>
        <w:t>โดย</w:t>
      </w:r>
      <w:r w:rsidR="00557895" w:rsidRPr="00B975B8">
        <w:rPr>
          <w:rFonts w:ascii="TH Sarabun New" w:hAnsi="TH Sarabun New" w:cs="TH Sarabun New" w:hint="cs"/>
          <w:sz w:val="32"/>
          <w:szCs w:val="32"/>
          <w:cs/>
        </w:rPr>
        <w:t>ให้</w:t>
      </w:r>
      <w:r w:rsidR="00FD297F" w:rsidRPr="00B975B8">
        <w:rPr>
          <w:rFonts w:ascii="TH Sarabun New" w:hAnsi="TH Sarabun New" w:cs="TH Sarabun New" w:hint="cs"/>
          <w:sz w:val="32"/>
          <w:szCs w:val="32"/>
          <w:cs/>
        </w:rPr>
        <w:t xml:space="preserve">ระบุสิ่งที่ยังขาดหายไป </w:t>
      </w:r>
      <w:r w:rsidR="00FD297F" w:rsidRPr="00B975B8">
        <w:rPr>
          <w:rFonts w:ascii="TH Sarabun New" w:hAnsi="TH Sarabun New" w:cs="TH Sarabun New"/>
          <w:sz w:val="32"/>
          <w:szCs w:val="32"/>
        </w:rPr>
        <w:t xml:space="preserve">(Gap) </w:t>
      </w:r>
      <w:r w:rsidR="00FD297F" w:rsidRPr="00B975B8">
        <w:rPr>
          <w:rFonts w:ascii="TH Sarabun New" w:hAnsi="TH Sarabun New" w:cs="TH Sarabun New" w:hint="cs"/>
          <w:sz w:val="32"/>
          <w:szCs w:val="32"/>
          <w:cs/>
        </w:rPr>
        <w:t xml:space="preserve">และแนวทางในการพัฒนา ลงในตาราง </w:t>
      </w:r>
      <w:r w:rsidR="00FD297F" w:rsidRPr="00B975B8">
        <w:rPr>
          <w:rFonts w:ascii="TH Sarabun New" w:hAnsi="TH Sarabun New" w:cs="TH Sarabun New"/>
          <w:sz w:val="32"/>
          <w:szCs w:val="32"/>
        </w:rPr>
        <w:t>SIPOC</w:t>
      </w:r>
      <w:r w:rsidR="00FD297F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B975B8" w:rsidRPr="00B975B8">
        <w:rPr>
          <w:rFonts w:ascii="TH Sarabun New" w:hAnsi="TH Sarabun New" w:cs="TH Sarabun New" w:hint="cs"/>
          <w:sz w:val="32"/>
          <w:szCs w:val="32"/>
          <w:cs/>
        </w:rPr>
        <w:t xml:space="preserve">อธิบายประกอบตาราง </w:t>
      </w:r>
      <w:r w:rsidR="00B975B8" w:rsidRPr="00B975B8">
        <w:rPr>
          <w:rFonts w:ascii="TH Sarabun New" w:hAnsi="TH Sarabun New" w:cs="TH Sarabun New"/>
          <w:sz w:val="32"/>
          <w:szCs w:val="32"/>
        </w:rPr>
        <w:t>SIPOC</w:t>
      </w:r>
      <w:r w:rsidR="00557895" w:rsidRPr="00B975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57895" w:rsidRPr="00FD297F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(ตามแบบฟอร์มฯ หน้าที่ </w:t>
      </w:r>
      <w:r w:rsidR="002D41E0" w:rsidRPr="00FD297F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29-30</w:t>
      </w:r>
      <w:r w:rsidR="00557895" w:rsidRPr="00FD297F">
        <w:rPr>
          <w:rFonts w:ascii="TH Sarabun New" w:hAnsi="TH Sarabun New" w:cs="TH Sarabun New"/>
          <w:b/>
          <w:bCs/>
          <w:i/>
          <w:iCs/>
          <w:sz w:val="32"/>
          <w:szCs w:val="32"/>
        </w:rPr>
        <w:t>)</w:t>
      </w:r>
    </w:p>
    <w:p w14:paraId="410E2A2D" w14:textId="77777777" w:rsidR="009B707E" w:rsidRPr="0010300C" w:rsidRDefault="009B707E" w:rsidP="009B707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EC9EBD" w14:textId="122ECB02" w:rsidR="009B707E" w:rsidRDefault="009B707E" w:rsidP="009B707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10300C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90"/>
        <w:gridCol w:w="2766"/>
      </w:tblGrid>
      <w:tr w:rsidR="00B975B8" w:rsidRPr="0010300C" w14:paraId="20C59C42" w14:textId="77777777" w:rsidTr="00671FAE"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14:paraId="54F5DA2C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ชื่อกระบวนการ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A41F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14:paraId="310826CF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75B8" w:rsidRPr="0010300C" w14:paraId="33D92735" w14:textId="77777777" w:rsidTr="00671FAE">
        <w:trPr>
          <w:trHeight w:val="53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84746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32437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14:paraId="1DB13F61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20"/>
                <w:szCs w:val="20"/>
                <w:cs/>
              </w:rPr>
            </w:pPr>
          </w:p>
        </w:tc>
      </w:tr>
      <w:tr w:rsidR="00B975B8" w:rsidRPr="0010300C" w14:paraId="618DF4FF" w14:textId="77777777" w:rsidTr="00671FAE"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14:paraId="2CC1F439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2EBA0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D62673" w14:textId="77777777" w:rsidR="00B975B8" w:rsidRPr="0010300C" w:rsidRDefault="00B975B8" w:rsidP="00671FAE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82ECC77" w14:textId="77777777" w:rsidR="00B975B8" w:rsidRPr="00B975B8" w:rsidRDefault="00B975B8" w:rsidP="009B707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16"/>
          <w:szCs w:val="16"/>
          <w:u w:val="single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892"/>
        <w:gridCol w:w="950"/>
        <w:gridCol w:w="1538"/>
        <w:gridCol w:w="1660"/>
      </w:tblGrid>
      <w:tr w:rsidR="009B707E" w:rsidRPr="0010300C" w14:paraId="403D432F" w14:textId="77777777" w:rsidTr="00DF2C66">
        <w:trPr>
          <w:trHeight w:val="1161"/>
        </w:trPr>
        <w:tc>
          <w:tcPr>
            <w:tcW w:w="1980" w:type="dxa"/>
          </w:tcPr>
          <w:p w14:paraId="1A926312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Stakeholder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CEF7C08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ผู้มีส่วนได้ส่วนเสีย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br/>
              <w:t>ที่ส่งมอบปัจจัยนำเข้า</w:t>
            </w:r>
          </w:p>
        </w:tc>
        <w:tc>
          <w:tcPr>
            <w:tcW w:w="1276" w:type="dxa"/>
          </w:tcPr>
          <w:p w14:paraId="0A763E96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54BC7BF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ปัจจัยนำเข้า</w:t>
            </w:r>
          </w:p>
        </w:tc>
        <w:tc>
          <w:tcPr>
            <w:tcW w:w="1842" w:type="dxa"/>
            <w:gridSpan w:val="2"/>
          </w:tcPr>
          <w:p w14:paraId="773AE09F" w14:textId="55F2FC5E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1538" w:type="dxa"/>
          </w:tcPr>
          <w:p w14:paraId="28C825E1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161F4CB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ผลลัพธ์/ผลิต</w:t>
            </w:r>
          </w:p>
        </w:tc>
        <w:tc>
          <w:tcPr>
            <w:tcW w:w="1660" w:type="dxa"/>
          </w:tcPr>
          <w:p w14:paraId="45F8D13C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57FBB31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ผู้รับบริการ</w:t>
            </w:r>
          </w:p>
        </w:tc>
      </w:tr>
      <w:tr w:rsidR="009B707E" w:rsidRPr="0010300C" w14:paraId="2CC0AFB3" w14:textId="77777777" w:rsidTr="00B975B8">
        <w:trPr>
          <w:trHeight w:val="363"/>
        </w:trPr>
        <w:tc>
          <w:tcPr>
            <w:tcW w:w="1980" w:type="dxa"/>
            <w:shd w:val="clear" w:color="auto" w:fill="auto"/>
          </w:tcPr>
          <w:p w14:paraId="094729A2" w14:textId="77777777" w:rsidR="009B707E" w:rsidRPr="0010300C" w:rsidRDefault="009B707E" w:rsidP="00275F2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A14F13D" w14:textId="77777777" w:rsidR="009B707E" w:rsidRPr="0010300C" w:rsidRDefault="009B707E" w:rsidP="00275F2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65E27F77" w14:textId="482DB106" w:rsidR="009B707E" w:rsidRPr="0010300C" w:rsidRDefault="00275F24" w:rsidP="00275F24">
            <w:pPr>
              <w:pStyle w:val="NormalWeb"/>
              <w:spacing w:before="0" w:beforeAutospacing="0" w:after="0" w:afterAutospacing="0"/>
              <w:ind w:right="-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10300C">
              <w:rPr>
                <w:rFonts w:ascii="TH Sarabun New" w:hAnsi="TH Sarabun New" w:cs="TH Sarabun New"/>
                <w:sz w:val="28"/>
                <w:szCs w:val="28"/>
              </w:rPr>
              <w:t>P-D-C-A</w:t>
            </w:r>
          </w:p>
        </w:tc>
        <w:tc>
          <w:tcPr>
            <w:tcW w:w="1538" w:type="dxa"/>
            <w:shd w:val="clear" w:color="auto" w:fill="auto"/>
          </w:tcPr>
          <w:p w14:paraId="3D40DC8F" w14:textId="77777777" w:rsidR="009B707E" w:rsidRPr="0010300C" w:rsidRDefault="009B707E" w:rsidP="00275F24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14:paraId="7C5A3C1A" w14:textId="77777777" w:rsidR="009B707E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B707E" w:rsidRPr="0010300C" w14:paraId="0D12A877" w14:textId="77777777" w:rsidTr="00DF2C66">
        <w:trPr>
          <w:trHeight w:val="660"/>
        </w:trPr>
        <w:tc>
          <w:tcPr>
            <w:tcW w:w="4148" w:type="dxa"/>
            <w:gridSpan w:val="3"/>
            <w:shd w:val="clear" w:color="auto" w:fill="FFF2CC" w:themeFill="accent4" w:themeFillTint="33"/>
          </w:tcPr>
          <w:p w14:paraId="77214269" w14:textId="669472BB" w:rsidR="00275F24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</w:p>
        </w:tc>
        <w:tc>
          <w:tcPr>
            <w:tcW w:w="4148" w:type="dxa"/>
            <w:gridSpan w:val="3"/>
            <w:shd w:val="clear" w:color="auto" w:fill="FFF2CC" w:themeFill="accent4" w:themeFillTint="33"/>
          </w:tcPr>
          <w:p w14:paraId="51FDB4EC" w14:textId="18649AD4" w:rsidR="00275F24" w:rsidRPr="0010300C" w:rsidRDefault="009B707E" w:rsidP="00DF2C66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</w:tc>
      </w:tr>
    </w:tbl>
    <w:p w14:paraId="1D8D33A6" w14:textId="77777777" w:rsidR="00357308" w:rsidRPr="0010300C" w:rsidRDefault="00357308" w:rsidP="0074634F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DE64422" w14:textId="4084752F" w:rsidR="00E521BC" w:rsidRPr="004C5BCD" w:rsidRDefault="00E521BC" w:rsidP="00E521B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เกณฑ์การ</w:t>
      </w:r>
      <w:r w:rsidR="004C5BCD"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ให้คะแนนตัวชี้วัดที่ 2 </w:t>
      </w:r>
      <w:r w:rsidR="004C5BCD"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กระบวนการพัฒนาปรับปรุงผลการดำเนินงานตามเกณฑ์ </w:t>
      </w:r>
      <w:r w:rsidR="004C5BCD" w:rsidRPr="004C5BCD">
        <w:rPr>
          <w:rFonts w:ascii="TH Sarabun New" w:hAnsi="TH Sarabun New" w:cs="TH Sarabun New"/>
          <w:b/>
          <w:bCs/>
          <w:sz w:val="32"/>
          <w:szCs w:val="32"/>
          <w:u w:val="single"/>
        </w:rPr>
        <w:t>CUPT QMS</w:t>
      </w:r>
      <w:r w:rsidR="00B975B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B975B8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หรือพันธกิจสำคัญ</w:t>
      </w:r>
    </w:p>
    <w:p w14:paraId="3F42E6DA" w14:textId="01478849" w:rsidR="006B3F61" w:rsidRPr="0010300C" w:rsidRDefault="00E521BC" w:rsidP="00E521BC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5DA0" w:rsidRPr="0010300C" w14:paraId="1215E7DF" w14:textId="77777777" w:rsidTr="00275F24">
        <w:tc>
          <w:tcPr>
            <w:tcW w:w="895" w:type="dxa"/>
            <w:shd w:val="clear" w:color="auto" w:fill="DEEAF6" w:themeFill="accent1" w:themeFillTint="33"/>
            <w:vAlign w:val="center"/>
          </w:tcPr>
          <w:p w14:paraId="36667DA0" w14:textId="4AE85975" w:rsidR="00F75DA0" w:rsidRPr="0010300C" w:rsidRDefault="007128C5" w:rsidP="00F71DB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EEAF6" w:themeFill="accent1" w:themeFillTint="33"/>
            <w:vAlign w:val="center"/>
          </w:tcPr>
          <w:p w14:paraId="14EE3938" w14:textId="58E04F11" w:rsidR="00F75DA0" w:rsidRPr="0010300C" w:rsidRDefault="007128C5" w:rsidP="00F71DB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</w:t>
            </w:r>
            <w:r w:rsidR="00927E58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ให้คะแนน</w:t>
            </w:r>
          </w:p>
        </w:tc>
      </w:tr>
      <w:tr w:rsidR="00F75DA0" w:rsidRPr="0010300C" w14:paraId="0851650E" w14:textId="77777777" w:rsidTr="00275F24">
        <w:tc>
          <w:tcPr>
            <w:tcW w:w="895" w:type="dxa"/>
            <w:shd w:val="clear" w:color="auto" w:fill="auto"/>
            <w:vAlign w:val="center"/>
          </w:tcPr>
          <w:p w14:paraId="6D6D1746" w14:textId="3767C1BA" w:rsidR="00F75DA0" w:rsidRPr="0010300C" w:rsidRDefault="00927E58" w:rsidP="00927E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D22BA4A" w14:textId="3FE42480" w:rsidR="00F75DA0" w:rsidRPr="0010300C" w:rsidRDefault="00AF61A4" w:rsidP="00BF7B1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แสดงกระบวนการดำเนินงาน</w:t>
            </w:r>
            <w:r w:rsidR="00BD5379" w:rsidRPr="0010300C">
              <w:rPr>
                <w:rFonts w:ascii="TH Sarabun New" w:hAnsi="TH Sarabun New" w:cs="TH Sarabun New"/>
                <w:sz w:val="28"/>
                <w:cs/>
              </w:rPr>
              <w:t>ครบ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BD5379" w:rsidRPr="0010300C" w14:paraId="4F396FF5" w14:textId="77777777" w:rsidTr="00275F24">
        <w:tc>
          <w:tcPr>
            <w:tcW w:w="895" w:type="dxa"/>
            <w:shd w:val="clear" w:color="auto" w:fill="auto"/>
            <w:vAlign w:val="center"/>
          </w:tcPr>
          <w:p w14:paraId="2D1A58DD" w14:textId="6988DB4D" w:rsidR="00BD5379" w:rsidRPr="0010300C" w:rsidRDefault="00BD5379" w:rsidP="00927E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6CFDC0B" w14:textId="33ED9EA2" w:rsidR="00BD5379" w:rsidRPr="0010300C" w:rsidRDefault="00BD5379" w:rsidP="00AF61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BD5379" w:rsidRPr="0010300C" w14:paraId="5DF47ED3" w14:textId="77777777" w:rsidTr="00275F24">
        <w:tc>
          <w:tcPr>
            <w:tcW w:w="895" w:type="dxa"/>
            <w:shd w:val="clear" w:color="auto" w:fill="auto"/>
            <w:vAlign w:val="center"/>
          </w:tcPr>
          <w:p w14:paraId="49C138FD" w14:textId="07B240E5" w:rsidR="00BD5379" w:rsidRPr="0010300C" w:rsidRDefault="00BD5379" w:rsidP="00927E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14B424CD" w14:textId="769B9387" w:rsidR="00BD5379" w:rsidRPr="0010300C" w:rsidRDefault="00BD5379" w:rsidP="00A16D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BD5379" w:rsidRPr="0010300C" w14:paraId="44C003DC" w14:textId="77777777" w:rsidTr="00275F24">
        <w:tc>
          <w:tcPr>
            <w:tcW w:w="895" w:type="dxa"/>
            <w:shd w:val="clear" w:color="auto" w:fill="auto"/>
            <w:vAlign w:val="center"/>
          </w:tcPr>
          <w:p w14:paraId="75B14C55" w14:textId="1560E0E5" w:rsidR="00BD5379" w:rsidRPr="0010300C" w:rsidRDefault="00BD5379" w:rsidP="00927E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2DCA4B85" w14:textId="2BEC2639" w:rsidR="00BD5379" w:rsidRPr="0010300C" w:rsidRDefault="00BD5379" w:rsidP="00A16D8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BD5379" w:rsidRPr="0010300C" w14:paraId="6A7A705A" w14:textId="77777777" w:rsidTr="00275F24">
        <w:tc>
          <w:tcPr>
            <w:tcW w:w="895" w:type="dxa"/>
            <w:shd w:val="clear" w:color="auto" w:fill="auto"/>
            <w:vAlign w:val="center"/>
          </w:tcPr>
          <w:p w14:paraId="0239CD37" w14:textId="763513DE" w:rsidR="00BD5379" w:rsidRPr="0010300C" w:rsidRDefault="00BD5379" w:rsidP="00927E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7E825EC4" w14:textId="4DE073E7" w:rsidR="00BD5379" w:rsidRPr="0010300C" w:rsidRDefault="00BD5379" w:rsidP="003118C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1DD174EB" w14:textId="6B9E47FB" w:rsidR="00DA7DFD" w:rsidRPr="002D2E9E" w:rsidRDefault="00DA7DFD" w:rsidP="00DA7DFD">
      <w:p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ตัวชี้วัดที่ 3 : </w:t>
      </w:r>
      <w:r w:rsidR="00184DEB" w:rsidRPr="0010300C">
        <w:rPr>
          <w:rFonts w:ascii="TH Sarabun New" w:hAnsi="TH Sarabun New" w:cs="TH Sarabun New"/>
          <w:b/>
          <w:bCs/>
          <w:sz w:val="36"/>
          <w:szCs w:val="36"/>
          <w:cs/>
        </w:rPr>
        <w:t>ความสำเร็จของแผนปฏิบัติการประจำปี</w:t>
      </w:r>
    </w:p>
    <w:p w14:paraId="4FDB87BA" w14:textId="45B9D28C" w:rsidR="00744505" w:rsidRDefault="00184DEB" w:rsidP="00DF2C66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เพื่อแสดงผลการดำเนินตามแผนปฏิบัติการประจำปี ตามตัวชี้วัดในประเด็นยุทธศาสตร์ด้านต่าง ๆ และหาสาเหตุที่ผลการดำเนินงานไม่บรรลุตามเป้าหมาย เพื่อให้เกิดการปรับปรุงและพัฒนาการดำเนินงานให้บรรลุตามเป้าหมาย</w:t>
      </w:r>
    </w:p>
    <w:p w14:paraId="621B81A9" w14:textId="77777777" w:rsidR="00DF2C66" w:rsidRPr="0010300C" w:rsidRDefault="00DF2C66" w:rsidP="00DF2C66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7494AF8E" w14:textId="77777777" w:rsidR="00184DEB" w:rsidRPr="0010300C" w:rsidRDefault="00184DEB" w:rsidP="00184DE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การรายงานผลการดำเนินงานตามแผนปฏิบัติการประจำปี</w:t>
      </w:r>
    </w:p>
    <w:p w14:paraId="071FC9B5" w14:textId="04E3A4FE" w:rsidR="00184DEB" w:rsidRPr="0010300C" w:rsidRDefault="00184DEB" w:rsidP="00184DEB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รายงานผลด้วยตารางรายงานผลการดำเนินงานตามแผนปฏิบัติการประจำปี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7"/>
        <w:gridCol w:w="1049"/>
        <w:gridCol w:w="1007"/>
        <w:gridCol w:w="1133"/>
        <w:gridCol w:w="1220"/>
      </w:tblGrid>
      <w:tr w:rsidR="00184DEB" w:rsidRPr="0010300C" w14:paraId="0C90A5AA" w14:textId="77777777" w:rsidTr="000802B8">
        <w:tc>
          <w:tcPr>
            <w:tcW w:w="2343" w:type="pct"/>
          </w:tcPr>
          <w:p w14:paraId="6989E69D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32" w:type="pct"/>
          </w:tcPr>
          <w:p w14:paraId="6A610846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07" w:type="pct"/>
          </w:tcPr>
          <w:p w14:paraId="27874D35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83" w:type="pct"/>
          </w:tcPr>
          <w:p w14:paraId="0CA9B3B0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ดำเนินงาน</w:t>
            </w:r>
          </w:p>
        </w:tc>
        <w:tc>
          <w:tcPr>
            <w:tcW w:w="735" w:type="pct"/>
          </w:tcPr>
          <w:p w14:paraId="655F1AB6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ร้อยละความสำเร็จ</w:t>
            </w:r>
          </w:p>
        </w:tc>
      </w:tr>
      <w:tr w:rsidR="00184DEB" w:rsidRPr="0010300C" w14:paraId="683AD07B" w14:textId="77777777" w:rsidTr="000802B8">
        <w:tc>
          <w:tcPr>
            <w:tcW w:w="5000" w:type="pct"/>
            <w:gridSpan w:val="5"/>
          </w:tcPr>
          <w:p w14:paraId="243033AA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1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184DEB" w:rsidRPr="0010300C" w14:paraId="40BA5C56" w14:textId="77777777" w:rsidTr="000802B8">
        <w:tc>
          <w:tcPr>
            <w:tcW w:w="2343" w:type="pct"/>
          </w:tcPr>
          <w:p w14:paraId="335CE2B7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0D724CC4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74F7BD3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5F22C1CB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53716847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4950E3F1" w14:textId="77777777" w:rsidTr="000802B8">
        <w:tc>
          <w:tcPr>
            <w:tcW w:w="2343" w:type="pct"/>
          </w:tcPr>
          <w:p w14:paraId="4875225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.2. ………….</w:t>
            </w:r>
          </w:p>
        </w:tc>
        <w:tc>
          <w:tcPr>
            <w:tcW w:w="632" w:type="pct"/>
          </w:tcPr>
          <w:p w14:paraId="50B327F0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04101535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780A3EC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3C1694A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1BAEABFD" w14:textId="77777777" w:rsidTr="000802B8">
        <w:tc>
          <w:tcPr>
            <w:tcW w:w="2343" w:type="pct"/>
          </w:tcPr>
          <w:p w14:paraId="3F456D44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657DA5F0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2053D908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4BB9D083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32810BCE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47C7F5C3" w14:textId="77777777" w:rsidTr="000802B8">
        <w:tc>
          <w:tcPr>
            <w:tcW w:w="5000" w:type="pct"/>
            <w:gridSpan w:val="5"/>
          </w:tcPr>
          <w:p w14:paraId="1708CDB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2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184DEB" w:rsidRPr="0010300C" w14:paraId="13FEEB6B" w14:textId="77777777" w:rsidTr="000802B8">
        <w:tc>
          <w:tcPr>
            <w:tcW w:w="2343" w:type="pct"/>
          </w:tcPr>
          <w:p w14:paraId="5D2C1A59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7FFBA05F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734446C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1D5B703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57EC0169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31281D26" w14:textId="77777777" w:rsidTr="000802B8">
        <w:tc>
          <w:tcPr>
            <w:tcW w:w="2343" w:type="pct"/>
          </w:tcPr>
          <w:p w14:paraId="359A2C48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2.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76A199C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3095360B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67471A3D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2DC672A0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1E3851FF" w14:textId="77777777" w:rsidTr="000802B8">
        <w:tc>
          <w:tcPr>
            <w:tcW w:w="2343" w:type="pct"/>
          </w:tcPr>
          <w:p w14:paraId="6AF2F70B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05FC62B3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3E6330B0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7E4FAA99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5150A78B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483CA61D" w14:textId="77777777" w:rsidTr="000802B8">
        <w:tc>
          <w:tcPr>
            <w:tcW w:w="5000" w:type="pct"/>
            <w:gridSpan w:val="5"/>
          </w:tcPr>
          <w:p w14:paraId="71AE569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184DEB" w:rsidRPr="0010300C" w14:paraId="6897CE3A" w14:textId="77777777" w:rsidTr="000802B8">
        <w:tc>
          <w:tcPr>
            <w:tcW w:w="2343" w:type="pct"/>
          </w:tcPr>
          <w:p w14:paraId="59BD767B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5477459E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7EB69EAE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3EF262B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73C1B05D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61AD1928" w14:textId="77777777" w:rsidTr="000802B8">
        <w:tc>
          <w:tcPr>
            <w:tcW w:w="2343" w:type="pct"/>
          </w:tcPr>
          <w:p w14:paraId="22CF7D6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0D09EB2D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508FD744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39423534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3BFFDC24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067C4498" w14:textId="77777777" w:rsidTr="000802B8">
        <w:tc>
          <w:tcPr>
            <w:tcW w:w="2343" w:type="pct"/>
          </w:tcPr>
          <w:p w14:paraId="48AB09B1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649FB64C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5E216A22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42F1831A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463F53BD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5A0484C0" w14:textId="77777777" w:rsidTr="000802B8">
        <w:tc>
          <w:tcPr>
            <w:tcW w:w="3582" w:type="pct"/>
            <w:gridSpan w:val="3"/>
          </w:tcPr>
          <w:p w14:paraId="686020E8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จำนวนตัวชี้วัดตามแผนปฏิบัติการทั้งหมด</w:t>
            </w:r>
          </w:p>
        </w:tc>
        <w:tc>
          <w:tcPr>
            <w:tcW w:w="1418" w:type="pct"/>
            <w:gridSpan w:val="2"/>
          </w:tcPr>
          <w:p w14:paraId="4ADB4C22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062DD116" w14:textId="77777777" w:rsidTr="000802B8">
        <w:tc>
          <w:tcPr>
            <w:tcW w:w="3582" w:type="pct"/>
            <w:gridSpan w:val="3"/>
          </w:tcPr>
          <w:p w14:paraId="7A658FC4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จำนวนตัวชี้วัดตามแผนปฏิบัติการที่บรรลุ</w:t>
            </w:r>
          </w:p>
        </w:tc>
        <w:tc>
          <w:tcPr>
            <w:tcW w:w="1418" w:type="pct"/>
            <w:gridSpan w:val="2"/>
          </w:tcPr>
          <w:p w14:paraId="25494020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045777C7" w14:textId="77777777" w:rsidTr="000802B8">
        <w:tc>
          <w:tcPr>
            <w:tcW w:w="3582" w:type="pct"/>
            <w:gridSpan w:val="3"/>
            <w:shd w:val="clear" w:color="auto" w:fill="FFF2CC" w:themeFill="accent4" w:themeFillTint="33"/>
          </w:tcPr>
          <w:p w14:paraId="26BAFB15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ค่าร้อยละความสำเร็จตามตัวชี้วัดของแผน</w:t>
            </w:r>
          </w:p>
        </w:tc>
        <w:tc>
          <w:tcPr>
            <w:tcW w:w="1418" w:type="pct"/>
            <w:gridSpan w:val="2"/>
            <w:shd w:val="clear" w:color="auto" w:fill="FFF2CC" w:themeFill="accent4" w:themeFillTint="33"/>
          </w:tcPr>
          <w:p w14:paraId="6E3F100B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184DEB" w:rsidRPr="0010300C" w14:paraId="5585F6DA" w14:textId="77777777" w:rsidTr="000802B8">
        <w:tc>
          <w:tcPr>
            <w:tcW w:w="3582" w:type="pct"/>
            <w:gridSpan w:val="3"/>
            <w:shd w:val="clear" w:color="auto" w:fill="FFC000" w:themeFill="accent4"/>
          </w:tcPr>
          <w:p w14:paraId="2A9AB17C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pct"/>
            <w:gridSpan w:val="2"/>
            <w:shd w:val="clear" w:color="auto" w:fill="FFC000" w:themeFill="accent4"/>
          </w:tcPr>
          <w:p w14:paraId="0B97B1A0" w14:textId="77777777" w:rsidR="00184DEB" w:rsidRPr="0010300C" w:rsidRDefault="00184DEB" w:rsidP="000802B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0F5BFE16" w14:textId="77777777" w:rsidR="00184DEB" w:rsidRPr="0010300C" w:rsidRDefault="00184DEB" w:rsidP="00184DE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21721F6" w14:textId="4AF57035" w:rsidR="00184DEB" w:rsidRPr="0010300C" w:rsidRDefault="00184DEB" w:rsidP="0074450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7C7EC343" w14:textId="77777777" w:rsidR="00184DEB" w:rsidRPr="0010300C" w:rsidRDefault="00184DEB" w:rsidP="00184DE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การรายงานตัวชี้วัดที่ไม่บรรลุผล</w:t>
      </w:r>
    </w:p>
    <w:p w14:paraId="2615ECEF" w14:textId="47AFBA2E" w:rsidR="00184DEB" w:rsidRPr="0010300C" w:rsidRDefault="00184DEB" w:rsidP="00184DEB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</w:t>
      </w:r>
      <w:r w:rsidRPr="0010300C">
        <w:rPr>
          <w:rFonts w:ascii="TH Sarabun New" w:hAnsi="TH Sarabun New" w:cs="TH Sarabun New"/>
          <w:sz w:val="32"/>
          <w:szCs w:val="32"/>
          <w:cs/>
        </w:rPr>
        <w:t>รายงานตัวชี้วัดที่ไม่บรรลุผลทุกตัวชี้วัด ดังนี้</w:t>
      </w:r>
    </w:p>
    <w:p w14:paraId="322F4F96" w14:textId="77777777" w:rsidR="00184DEB" w:rsidRPr="0010300C" w:rsidRDefault="00184DEB" w:rsidP="00184DEB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5C0D0143" w14:textId="77777777" w:rsidR="00184DEB" w:rsidRPr="0010300C" w:rsidRDefault="00184DEB" w:rsidP="00184DE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ตัวชี้วัดที่...... ชื่อตัวชี้วัด.........................................................................................................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184DEB" w:rsidRPr="0010300C" w14:paraId="779C8E77" w14:textId="77777777" w:rsidTr="000802B8">
        <w:tc>
          <w:tcPr>
            <w:tcW w:w="5000" w:type="pct"/>
          </w:tcPr>
          <w:p w14:paraId="79F64406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การวิเคราะห์สาเหตุที่ทำให้ตัวชี้วัดไม่บรรลุผล</w:t>
            </w:r>
          </w:p>
        </w:tc>
      </w:tr>
      <w:tr w:rsidR="00184DEB" w:rsidRPr="0010300C" w14:paraId="79265947" w14:textId="77777777" w:rsidTr="000802B8">
        <w:tc>
          <w:tcPr>
            <w:tcW w:w="5000" w:type="pct"/>
          </w:tcPr>
          <w:p w14:paraId="4C1267D6" w14:textId="77777777" w:rsidR="00184DEB" w:rsidRPr="0010300C" w:rsidRDefault="00184DEB" w:rsidP="000802B8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4DEB" w:rsidRPr="0010300C" w14:paraId="46EC6D13" w14:textId="77777777" w:rsidTr="000802B8">
        <w:tc>
          <w:tcPr>
            <w:tcW w:w="5000" w:type="pct"/>
          </w:tcPr>
          <w:p w14:paraId="4F3BDF25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ปัจจัยนำเข้าที่ต้องการเพื่อทำให้ตัวชี้วัดบรรลุผล</w:t>
            </w:r>
          </w:p>
        </w:tc>
      </w:tr>
      <w:tr w:rsidR="00184DEB" w:rsidRPr="0010300C" w14:paraId="55C20E68" w14:textId="77777777" w:rsidTr="000802B8">
        <w:tc>
          <w:tcPr>
            <w:tcW w:w="5000" w:type="pct"/>
          </w:tcPr>
          <w:p w14:paraId="77215B8C" w14:textId="77777777" w:rsidR="00184DEB" w:rsidRPr="0010300C" w:rsidRDefault="00184DEB" w:rsidP="000802B8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4DEB" w:rsidRPr="0010300C" w14:paraId="3A8320F7" w14:textId="77777777" w:rsidTr="000802B8">
        <w:tc>
          <w:tcPr>
            <w:tcW w:w="5000" w:type="pct"/>
          </w:tcPr>
          <w:p w14:paraId="10AF9210" w14:textId="77777777" w:rsidR="00184DEB" w:rsidRPr="0010300C" w:rsidRDefault="00184DEB" w:rsidP="000802B8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แนวทางการดำเนินการเพื่อปรับปรุงและพัฒนา</w:t>
            </w:r>
          </w:p>
        </w:tc>
      </w:tr>
      <w:tr w:rsidR="00184DEB" w:rsidRPr="0010300C" w14:paraId="0388115E" w14:textId="77777777" w:rsidTr="000802B8">
        <w:tc>
          <w:tcPr>
            <w:tcW w:w="5000" w:type="pct"/>
          </w:tcPr>
          <w:p w14:paraId="53948390" w14:textId="77777777" w:rsidR="00184DEB" w:rsidRPr="0010300C" w:rsidRDefault="00184DEB" w:rsidP="000802B8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01817BC" w14:textId="77777777" w:rsidR="00E609EF" w:rsidRPr="0010300C" w:rsidRDefault="00E609EF" w:rsidP="0074450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BA4FA88" w14:textId="77777777" w:rsidR="0040515C" w:rsidRDefault="0040515C" w:rsidP="0040515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0515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เกณฑ์การ</w:t>
      </w:r>
      <w:r w:rsidRPr="0040515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ให้คะแนนตัวชี้วัดที่ 3 </w:t>
      </w:r>
      <w:r w:rsidRPr="0040515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ความสำเร็จของแผนปฏิบัติการประจำปี</w:t>
      </w:r>
    </w:p>
    <w:p w14:paraId="5D8B3BDE" w14:textId="4519880D" w:rsidR="00E609EF" w:rsidRPr="0010300C" w:rsidRDefault="00E609EF" w:rsidP="0040515C">
      <w:pPr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ใช้ค่าร้อยละความสำเร็จตามตัวชี้วัดของแผนปฏิบัติการประจำปีของส่วนงาน เทียบบัญญัติไตรยางศ์ด้วยคะแนนเต็ม 5.00 คะแนน ดังนี้</w:t>
      </w:r>
    </w:p>
    <w:p w14:paraId="7B99F02E" w14:textId="77777777" w:rsidR="00E609EF" w:rsidRPr="0010300C" w:rsidRDefault="00E609EF" w:rsidP="00E609E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ab/>
      </w:r>
    </w:p>
    <w:p w14:paraId="67E33909" w14:textId="77777777" w:rsidR="0040515C" w:rsidRDefault="0040515C" w:rsidP="00E609E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ECB746" wp14:editId="74B14E25">
                <wp:simplePos x="0" y="0"/>
                <wp:positionH relativeFrom="column">
                  <wp:posOffset>1395453</wp:posOffset>
                </wp:positionH>
                <wp:positionV relativeFrom="paragraph">
                  <wp:posOffset>216645</wp:posOffset>
                </wp:positionV>
                <wp:extent cx="380072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F9B80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17.05pt" to="409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DytAEAALcDAAAOAAAAZHJzL2Uyb0RvYy54bWysU8GO0zAQvSPxD5bvNGkrwSpquoeu4IKg&#10;YuEDvM64sbA91tg07d8zdtssAoQQ4uJ47PfezBtPNvcn78QRKFkMvVwuWikgaBxsOPTyy+e3r+6k&#10;SFmFQTkM0MszJHm/ffliM8UOVjiiG4AEi4TUTbGXY86xa5qkR/AqLTBC4EuD5FXmkA7NQGpide+a&#10;Vdu+biakIRJqSIlPHy6Xclv1jQGdPxqTIAvXS64t15Xq+lTWZrtR3YFUHK2+lqH+oQqvbOCks9SD&#10;ykp8I/uLlLeaMKHJC42+QWOshuqB3Szbn9w8jipC9cLNSXFuU/p/svrDcU/CDr1cSxGU5yd6zKTs&#10;YcxihyFwA5HEuvRpiqlj+C7s6RqluKdi+mTIly/bEafa2/PcWzhloflwfde2b1acRN/ummdipJTf&#10;AXpRNr10NhTbqlPH9ylzMobeIByUQi6p6y6fHRSwC5/AsBVOtqzsOkSwcySOip9/+LosNlirIgvF&#10;WOdmUvtn0hVbaFAH62+JM7pmxJBnorcB6XdZ8+lWqrngb64vXovtJxzO9SFqO3g6qrPrJJfx+zGu&#10;9Of/bfsdAAD//wMAUEsDBBQABgAIAAAAIQC4eNR93gAAAAkBAAAPAAAAZHJzL2Rvd25yZXYueG1s&#10;TI/BTsMwEETvSPyDtUjcqJMUVSGNU1WVEOKCaAp3N946KfE6sp00/D1GHMpxZ0czb8rNbHo2ofOd&#10;JQHpIgGG1FjVkRbwcXh+yIH5IEnJ3hIK+EYPm+r2ppSFshfa41QHzWII+UIKaEMYCs5906KRfmEH&#10;pPg7WWdkiKfTXDl5ieGm51mSrLiRHcWGVg64a7H5qkcjoH9106fe6a0fX/ar+vx+yt4OkxD3d/N2&#10;DSzgHK5m+MWP6FBFpqMdSXnWC8jSp4geBCwfU2DRkKf5EtjxT+BVyf8vqH4AAAD//wMAUEsBAi0A&#10;FAAGAAgAAAAhALaDOJL+AAAA4QEAABMAAAAAAAAAAAAAAAAAAAAAAFtDb250ZW50X1R5cGVzXS54&#10;bWxQSwECLQAUAAYACAAAACEAOP0h/9YAAACUAQAACwAAAAAAAAAAAAAAAAAvAQAAX3JlbHMvLnJl&#10;bHNQSwECLQAUAAYACAAAACEAeGMg8rQBAAC3AwAADgAAAAAAAAAAAAAAAAAuAgAAZHJzL2Uyb0Rv&#10;Yy54bWxQSwECLQAUAAYACAAAACEAuHjUfd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609EF" w:rsidRPr="0010300C">
        <w:rPr>
          <w:rFonts w:ascii="TH Sarabun New" w:hAnsi="TH Sarabun New" w:cs="TH Sarabun New"/>
          <w:b/>
          <w:bCs/>
          <w:sz w:val="30"/>
          <w:szCs w:val="30"/>
          <w:cs/>
        </w:rPr>
        <w:t>คะแนนตัวชี้วัด</w:t>
      </w:r>
      <w:r w:rsidR="00E609EF" w:rsidRPr="0010300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609EF" w:rsidRPr="0010300C">
        <w:rPr>
          <w:rFonts w:ascii="TH Sarabun New" w:hAnsi="TH Sarabun New" w:cs="TH Sarabun New"/>
          <w:sz w:val="30"/>
          <w:szCs w:val="30"/>
        </w:rPr>
        <w:t xml:space="preserve">= </w:t>
      </w:r>
      <w:r w:rsidR="00E609EF" w:rsidRPr="0010300C">
        <w:rPr>
          <w:rFonts w:ascii="TH Sarabun New" w:hAnsi="TH Sarabun New" w:cs="TH Sarabun New"/>
          <w:sz w:val="30"/>
          <w:szCs w:val="30"/>
          <w:cs/>
        </w:rPr>
        <w:t>ร้อยละความสำเร็จตามตัวชี้วัดของแผนปฏิบัติการประจำปีของส่วนงาน</w:t>
      </w:r>
      <w:r w:rsidR="00E609EF" w:rsidRPr="0010300C">
        <w:rPr>
          <w:rFonts w:ascii="TH Sarabun New" w:hAnsi="TH Sarabun New" w:cs="TH Sarabun New"/>
          <w:sz w:val="30"/>
          <w:szCs w:val="30"/>
        </w:rPr>
        <w:t xml:space="preserve"> x 5.00</w:t>
      </w:r>
    </w:p>
    <w:p w14:paraId="595CCFAC" w14:textId="48798523" w:rsidR="00184DEB" w:rsidRPr="0010300C" w:rsidRDefault="0040515C" w:rsidP="00E609E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100</w:t>
      </w:r>
      <w:r w:rsidR="00184DEB" w:rsidRPr="0010300C">
        <w:rPr>
          <w:rFonts w:ascii="TH Sarabun New" w:hAnsi="TH Sarabun New" w:cs="TH Sarabun New"/>
          <w:sz w:val="30"/>
          <w:szCs w:val="30"/>
          <w:cs/>
        </w:rPr>
        <w:br w:type="page"/>
      </w:r>
    </w:p>
    <w:p w14:paraId="6FCDE572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11E9ED26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44627694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144634A6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1ADD7A86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771D859E" w14:textId="77777777" w:rsid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50"/>
          <w:szCs w:val="50"/>
        </w:rPr>
      </w:pPr>
    </w:p>
    <w:p w14:paraId="78FC34ED" w14:textId="77777777" w:rsidR="009E5A73" w:rsidRDefault="009E5A73" w:rsidP="00E609EF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</w:rPr>
      </w:pPr>
    </w:p>
    <w:p w14:paraId="2A4FDE71" w14:textId="4F728F9C" w:rsidR="00004C12" w:rsidRPr="00004C12" w:rsidRDefault="00004C12" w:rsidP="00E609EF">
      <w:pPr>
        <w:spacing w:after="0"/>
        <w:jc w:val="center"/>
        <w:rPr>
          <w:rFonts w:ascii="TH Sarabun New" w:hAnsi="TH Sarabun New" w:cs="TH Sarabun New"/>
          <w:b/>
          <w:bCs/>
          <w:sz w:val="72"/>
          <w:szCs w:val="72"/>
          <w:cs/>
        </w:rPr>
      </w:pPr>
      <w:r w:rsidRPr="00004C12">
        <w:rPr>
          <w:rFonts w:ascii="TH Sarabun New" w:hAnsi="TH Sarabun New" w:cs="TH Sarabun New" w:hint="cs"/>
          <w:b/>
          <w:bCs/>
          <w:sz w:val="72"/>
          <w:szCs w:val="72"/>
          <w:cs/>
        </w:rPr>
        <w:t>ภาคผนวก</w:t>
      </w:r>
      <w:r w:rsidRPr="00004C12">
        <w:rPr>
          <w:rFonts w:ascii="TH Sarabun New" w:hAnsi="TH Sarabun New" w:cs="TH Sarabun New"/>
          <w:b/>
          <w:bCs/>
          <w:sz w:val="72"/>
          <w:szCs w:val="72"/>
          <w:cs/>
        </w:rPr>
        <w:br w:type="page"/>
      </w:r>
    </w:p>
    <w:p w14:paraId="29EFB1AB" w14:textId="162C6358" w:rsidR="0040515C" w:rsidRPr="0040515C" w:rsidRDefault="0040515C" w:rsidP="00E609EF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515C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ภาคผนวก ก</w:t>
      </w:r>
    </w:p>
    <w:p w14:paraId="5D814B10" w14:textId="6FB74195" w:rsidR="00275F24" w:rsidRPr="0010300C" w:rsidRDefault="00275F24" w:rsidP="00E609E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กระบวนการที่ส่วนงาน/หน่วยงาน/หน่วยงานรับผิดชอบ</w:t>
      </w:r>
      <w:r w:rsidR="00E609EF" w:rsidRPr="0010300C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ตามตัวชี้วัดใน 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 w:rsidR="008717B3" w:rsidRPr="008717B3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หรือตามพันธกิจหลัก</w:t>
      </w:r>
    </w:p>
    <w:p w14:paraId="27C88D2F" w14:textId="77777777" w:rsidR="00E609EF" w:rsidRPr="0010300C" w:rsidRDefault="00E609EF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429835F" w14:textId="48956ECD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สำนักวิจัยและส่งเสริมวิชาการการเกษตร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1D5BE9A3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07A1B63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61D7581B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35A66049" w14:textId="77777777" w:rsidTr="00DF2C66">
        <w:tc>
          <w:tcPr>
            <w:tcW w:w="939" w:type="dxa"/>
            <w:shd w:val="clear" w:color="auto" w:fill="auto"/>
            <w:vAlign w:val="center"/>
          </w:tcPr>
          <w:p w14:paraId="6A1EE64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.3.1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3E7550B7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ทั้งจากภายในและภายนอกมหาวิทยาลัยในการกำหนดหรือทบทวนทิศทางการวิจัยของมหาวิทยาลัย</w:t>
            </w:r>
          </w:p>
        </w:tc>
      </w:tr>
      <w:tr w:rsidR="00275F24" w:rsidRPr="0010300C" w14:paraId="0A18A62C" w14:textId="77777777" w:rsidTr="00DF2C66">
        <w:trPr>
          <w:trHeight w:val="649"/>
        </w:trPr>
        <w:tc>
          <w:tcPr>
            <w:tcW w:w="939" w:type="dxa"/>
            <w:shd w:val="clear" w:color="auto" w:fill="auto"/>
            <w:vAlign w:val="center"/>
          </w:tcPr>
          <w:p w14:paraId="4AC8A84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3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0EEBE0B8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กำกับติดตามและประเมินผลการวิจัย และกระบวนการวิจัย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ให้ตอบสนองทิศทางการวิจัยของมหาวิทยาลัย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ใช้ผลการประเมินการปรับปรุงกระบวนการหรือปรับทิศทางการวิจัย</w:t>
            </w:r>
          </w:p>
        </w:tc>
      </w:tr>
      <w:tr w:rsidR="00275F24" w:rsidRPr="0010300C" w14:paraId="3195EADF" w14:textId="77777777" w:rsidTr="00DF2C66">
        <w:tc>
          <w:tcPr>
            <w:tcW w:w="939" w:type="dxa"/>
            <w:shd w:val="clear" w:color="auto" w:fill="auto"/>
            <w:vAlign w:val="center"/>
          </w:tcPr>
          <w:p w14:paraId="6EABA9B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4A9AD97A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จากภายในและภายนอกมหาวิทยาลัยในการกำหนดหรือทบทวนทิศทางการบริการวิชาการแก่ชุมชนและพัฒนาผู้เรียนของมหาวิทยาลัย ตามวิสัยทัศน์ ปณิธาน และ/หรือยุทธศาสตร์ของมหาวิทยาลัยที่สอดคล้องกับยุทธศาสตร์ชาติ</w:t>
            </w:r>
          </w:p>
        </w:tc>
      </w:tr>
      <w:tr w:rsidR="00275F24" w:rsidRPr="0010300C" w14:paraId="7D1AB625" w14:textId="77777777" w:rsidTr="00DF2C66">
        <w:tc>
          <w:tcPr>
            <w:tcW w:w="939" w:type="dxa"/>
            <w:shd w:val="clear" w:color="auto" w:fill="auto"/>
            <w:vAlign w:val="center"/>
          </w:tcPr>
          <w:p w14:paraId="5F6046C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0B880B00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กำกับติดตามและประเมินผลบริการวิชาการ และกระบวนการบริการวิชาการ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ให้ตอบสนองทิศทางการบริการวิชาการของมหาวิทยาลัย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ใช้ผลการประเมินในการปรับปรุงกระบวนการหรือปรับทิศทาง</w:t>
            </w:r>
          </w:p>
        </w:tc>
      </w:tr>
      <w:tr w:rsidR="00275F24" w:rsidRPr="0010300C" w14:paraId="174E41CB" w14:textId="77777777" w:rsidTr="00DF2C66">
        <w:tc>
          <w:tcPr>
            <w:tcW w:w="939" w:type="dxa"/>
            <w:shd w:val="clear" w:color="auto" w:fill="auto"/>
            <w:vAlign w:val="center"/>
          </w:tcPr>
          <w:p w14:paraId="04CA9DA9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6C0F0561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(ด้านการวิจัยและบริการวิชาการ) 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สร้างความผูกพันกับผู้มีส่วนได้ส่วนเสีย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303EBD6C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1F5A64F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สำนักหอสมุด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26F73E16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77FA08E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4E33740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23932B80" w14:textId="77777777" w:rsidTr="00DF2C66">
        <w:tc>
          <w:tcPr>
            <w:tcW w:w="939" w:type="dxa"/>
            <w:shd w:val="clear" w:color="auto" w:fill="auto"/>
          </w:tcPr>
          <w:p w14:paraId="76158A09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335D7661" w14:textId="77777777" w:rsidR="00275F24" w:rsidRPr="0010300C" w:rsidRDefault="00275F24" w:rsidP="00DF2C66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ของกระบวนการสนับสนุนการเรียนรู้ของ นักศึกษา งานให้คำแนะนำและบริการนักศึกษา (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student supports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services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>advices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275F24" w:rsidRPr="0010300C" w14:paraId="7086E697" w14:textId="77777777" w:rsidTr="00DF2C66">
        <w:tc>
          <w:tcPr>
            <w:tcW w:w="939" w:type="dxa"/>
            <w:shd w:val="clear" w:color="auto" w:fill="auto"/>
            <w:vAlign w:val="center"/>
          </w:tcPr>
          <w:p w14:paraId="5FF8932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5E334910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จัดหา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บำรุงรักษา ให้บริการ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ประเมินผลการจัดหา บำรุงรักษา และให้บริการ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ทรัพยากรในห้องสมุด เพื่อให้มีความเพียงพอ 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</w:tr>
    </w:tbl>
    <w:p w14:paraId="024931C2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D069F8A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สำนักงานสภามหาวิทยาลัย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36BFD4BA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12235697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70BDA715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78686C57" w14:textId="77777777" w:rsidTr="00DF2C66">
        <w:tc>
          <w:tcPr>
            <w:tcW w:w="939" w:type="dxa"/>
            <w:shd w:val="clear" w:color="auto" w:fill="auto"/>
            <w:vAlign w:val="center"/>
          </w:tcPr>
          <w:p w14:paraId="7850C66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4DD8274C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ประเมินภาวะผู้นำ ธรรมาภิบาล และผลการปฏิบัติงาน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ของผู้บริหารคณะ/สถาบัน รวมทั้งผู้บริหารสูงสุด และสภามหาวิทยาลัย/สถาบัน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ใช้ผลการประเมินเพื่อการพัฒนาปรับปรุง</w:t>
            </w:r>
          </w:p>
        </w:tc>
      </w:tr>
    </w:tbl>
    <w:p w14:paraId="34B06C8E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สำนักบริหารและพัฒนาวิชาการ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6737E1BA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6F41530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381A623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3E577B1F" w14:textId="77777777" w:rsidTr="00DF2C66">
        <w:tc>
          <w:tcPr>
            <w:tcW w:w="939" w:type="dxa"/>
            <w:shd w:val="clear" w:color="auto" w:fill="auto"/>
            <w:vAlign w:val="center"/>
          </w:tcPr>
          <w:p w14:paraId="65DB8A6A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3259E94A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ในการกำหนดคุณสมบัติและจำนวนรับที่เหมาะสม</w:t>
            </w:r>
          </w:p>
        </w:tc>
      </w:tr>
      <w:tr w:rsidR="00275F24" w:rsidRPr="0010300C" w14:paraId="7B83783A" w14:textId="77777777" w:rsidTr="00DF2C66">
        <w:tc>
          <w:tcPr>
            <w:tcW w:w="939" w:type="dxa"/>
            <w:shd w:val="clear" w:color="auto" w:fill="auto"/>
            <w:vAlign w:val="center"/>
          </w:tcPr>
          <w:p w14:paraId="3D1B39CA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5884D8F1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 ติดตาม 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การรับสมัครและคัดเลือกผู้เรียน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เพื่อให้ได้ผู้เรียนที่มีคุณสมบัติและจำนวนตามต้องการ</w:t>
            </w:r>
          </w:p>
        </w:tc>
      </w:tr>
      <w:tr w:rsidR="00275F24" w:rsidRPr="0010300C" w14:paraId="735D808D" w14:textId="77777777" w:rsidTr="00DF2C66">
        <w:tc>
          <w:tcPr>
            <w:tcW w:w="939" w:type="dxa"/>
            <w:shd w:val="clear" w:color="auto" w:fill="auto"/>
            <w:vAlign w:val="center"/>
          </w:tcPr>
          <w:p w14:paraId="7DA851B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3D54A57D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การจัดการศึกษาของแต่ละหลักสูตรให้บรรลุคุณลักษณะที่พึงประสงค์ของบัณฑิต และผลการเรียนรู้</w:t>
            </w:r>
          </w:p>
        </w:tc>
      </w:tr>
      <w:tr w:rsidR="00275F24" w:rsidRPr="0010300C" w14:paraId="5400CB2E" w14:textId="77777777" w:rsidTr="00DF2C66">
        <w:tc>
          <w:tcPr>
            <w:tcW w:w="939" w:type="dxa"/>
            <w:shd w:val="clear" w:color="auto" w:fill="auto"/>
            <w:vAlign w:val="center"/>
          </w:tcPr>
          <w:p w14:paraId="6519A0C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2338C596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การจัดการศึกษาของแต่ละหลักสูตร ให้ตอบสนองความต้องการและจำเป็นของผู้มีส่วนได้ส่วนเสีย</w:t>
            </w:r>
          </w:p>
        </w:tc>
      </w:tr>
      <w:tr w:rsidR="00275F24" w:rsidRPr="0010300C" w14:paraId="2F61C77F" w14:textId="77777777" w:rsidTr="00DF2C66">
        <w:tc>
          <w:tcPr>
            <w:tcW w:w="939" w:type="dxa"/>
            <w:shd w:val="clear" w:color="auto" w:fill="auto"/>
            <w:vAlign w:val="center"/>
          </w:tcPr>
          <w:p w14:paraId="3D7F8CB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614501C5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กำกับดูแลกระบวนการวัด 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10300C">
              <w:rPr>
                <w:rFonts w:ascii="TH Sarabun New" w:hAnsi="TH Sarabun New" w:cs="TH Sarabun New"/>
                <w:sz w:val="28"/>
              </w:rPr>
              <w:t>ensure validity, reliability and fairness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275F24" w:rsidRPr="0010300C" w14:paraId="301D87A4" w14:textId="77777777" w:rsidTr="00DF2C66">
        <w:tc>
          <w:tcPr>
            <w:tcW w:w="939" w:type="dxa"/>
            <w:shd w:val="clear" w:color="auto" w:fill="auto"/>
            <w:vAlign w:val="center"/>
          </w:tcPr>
          <w:p w14:paraId="552F205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0BF77A5A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จัดหา บำรุงรักษา และประเมิน ผลการจัดหาและบำรุงรักษา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</w:tr>
      <w:tr w:rsidR="00275F24" w:rsidRPr="0010300C" w14:paraId="1F7A056A" w14:textId="77777777" w:rsidTr="00DF2C66">
        <w:tc>
          <w:tcPr>
            <w:tcW w:w="939" w:type="dxa"/>
            <w:shd w:val="clear" w:color="auto" w:fill="auto"/>
            <w:vAlign w:val="center"/>
          </w:tcPr>
          <w:p w14:paraId="77E97A3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  <w:vAlign w:val="center"/>
          </w:tcPr>
          <w:p w14:paraId="53026F70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สร้างความผูกพันกับบุคลากรและผู้เรียน 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272E724D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BE3AFB1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สำนักงานมหาวิทยาลัย</w:t>
      </w:r>
    </w:p>
    <w:p w14:paraId="28D7EA3A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1) กองกลาง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668BD352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7E416D2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2F04CF27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701E54C9" w14:textId="77777777" w:rsidTr="00DF2C66">
        <w:tc>
          <w:tcPr>
            <w:tcW w:w="939" w:type="dxa"/>
            <w:shd w:val="clear" w:color="auto" w:fill="auto"/>
          </w:tcPr>
          <w:p w14:paraId="1D36EDE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7420" w:type="dxa"/>
            <w:shd w:val="clear" w:color="auto" w:fill="auto"/>
          </w:tcPr>
          <w:p w14:paraId="5F52373F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ระบบการ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ประเมินความดีความชอบ ให้รางวัล ยกย่อง และเพิ่มขวัญและกำลังใจ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ของบุคลากร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10300C">
              <w:rPr>
                <w:rFonts w:ascii="TH Sarabun New" w:hAnsi="TH Sarabun New" w:cs="TH Sarabun New"/>
                <w:sz w:val="28"/>
              </w:rPr>
              <w:t>Merit System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275F24" w:rsidRPr="0010300C" w14:paraId="7479C0DB" w14:textId="77777777" w:rsidTr="00DF2C66">
        <w:tc>
          <w:tcPr>
            <w:tcW w:w="939" w:type="dxa"/>
            <w:shd w:val="clear" w:color="auto" w:fill="auto"/>
          </w:tcPr>
          <w:p w14:paraId="56A7883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7422C202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</w:tbl>
    <w:p w14:paraId="7DE894C1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E9FB269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กองกายภาพและสิ่งแวดล้อม 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5A6D24C0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2F8C618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37873E4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0D6D5764" w14:textId="77777777" w:rsidTr="00DF2C66">
        <w:tc>
          <w:tcPr>
            <w:tcW w:w="939" w:type="dxa"/>
            <w:shd w:val="clear" w:color="auto" w:fill="auto"/>
          </w:tcPr>
          <w:p w14:paraId="2827B65D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168BD4BF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จัดสภาพแวดล้อมทางกายภาพ สภาพแวดล้อมทางสังคม และสภาพแวดล้อมทางจิตวิทยา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</w:tr>
    </w:tbl>
    <w:p w14:paraId="36BE4D0D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D9ECEA1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069C757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51107B5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3) กองบริหารทรัพยากรบุคคล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12A43B00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39617FF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6C7654E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36D58B6A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4178261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7420" w:type="dxa"/>
            <w:shd w:val="clear" w:color="auto" w:fill="auto"/>
          </w:tcPr>
          <w:p w14:paraId="39596DC9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ระบบการ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ประเมินความดีความชอบ ให้รางวัล ยกย่อง และเพิ่มขวัญและกำลังใจของบุคลากร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10300C">
              <w:rPr>
                <w:rFonts w:ascii="TH Sarabun New" w:hAnsi="TH Sarabun New" w:cs="TH Sarabun New"/>
                <w:sz w:val="28"/>
              </w:rPr>
              <w:t>Merit System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</w:tbl>
    <w:p w14:paraId="395241B7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20"/>
          <w:szCs w:val="20"/>
        </w:rPr>
      </w:pPr>
    </w:p>
    <w:p w14:paraId="23AFEC03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4) กองคลัง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255F13B9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2EFE037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61D78D9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47B3ED2C" w14:textId="77777777" w:rsidTr="00E609EF">
        <w:trPr>
          <w:trHeight w:val="264"/>
        </w:trPr>
        <w:tc>
          <w:tcPr>
            <w:tcW w:w="939" w:type="dxa"/>
            <w:shd w:val="clear" w:color="auto" w:fill="auto"/>
          </w:tcPr>
          <w:p w14:paraId="4B847972" w14:textId="49D85356" w:rsidR="00275F24" w:rsidRPr="0010300C" w:rsidRDefault="00E609EF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4.1</w:t>
            </w:r>
          </w:p>
        </w:tc>
        <w:tc>
          <w:tcPr>
            <w:tcW w:w="7420" w:type="dxa"/>
            <w:shd w:val="clear" w:color="auto" w:fill="auto"/>
          </w:tcPr>
          <w:p w14:paraId="3433F111" w14:textId="59F14CB9" w:rsidR="00275F24" w:rsidRPr="0010300C" w:rsidRDefault="00E609EF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กระบวนการทางด้านการจ่ายเงิน</w:t>
            </w:r>
          </w:p>
        </w:tc>
      </w:tr>
    </w:tbl>
    <w:p w14:paraId="5C9E7C36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sz w:val="20"/>
          <w:szCs w:val="20"/>
        </w:rPr>
      </w:pPr>
    </w:p>
    <w:p w14:paraId="47100B8B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5) กองตรวจสอบภายใน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06FA7D02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4D97AADD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4E82B22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6757F5B5" w14:textId="77777777" w:rsidTr="00E609EF">
        <w:trPr>
          <w:trHeight w:val="219"/>
        </w:trPr>
        <w:tc>
          <w:tcPr>
            <w:tcW w:w="939" w:type="dxa"/>
            <w:shd w:val="clear" w:color="auto" w:fill="auto"/>
          </w:tcPr>
          <w:p w14:paraId="529A7796" w14:textId="4E73E3FC" w:rsidR="00275F24" w:rsidRPr="0010300C" w:rsidRDefault="00E609EF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5.1</w:t>
            </w:r>
          </w:p>
        </w:tc>
        <w:tc>
          <w:tcPr>
            <w:tcW w:w="7420" w:type="dxa"/>
            <w:shd w:val="clear" w:color="auto" w:fill="auto"/>
          </w:tcPr>
          <w:p w14:paraId="0AEAA8BC" w14:textId="585EA699" w:rsidR="00275F24" w:rsidRPr="0010300C" w:rsidRDefault="00E609EF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กระบวนการตรวจสอบภายใน</w:t>
            </w:r>
          </w:p>
        </w:tc>
      </w:tr>
    </w:tbl>
    <w:p w14:paraId="347A108C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9D9A4FF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6) กองเทคโนโลยีดิจิทัล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00D38BE9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3D9BB82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19F5ABFB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593799CF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4EAB274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170FEE59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ของกระบวนการสนับสนุนการเรียนรู้ของ นักศึกษา งานให้คำแนะนำและบริการนักศึกษา (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student supports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services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>advices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275F24" w:rsidRPr="0010300C" w14:paraId="742A2900" w14:textId="77777777" w:rsidTr="00DF2C66">
        <w:tc>
          <w:tcPr>
            <w:tcW w:w="939" w:type="dxa"/>
            <w:shd w:val="clear" w:color="auto" w:fill="auto"/>
          </w:tcPr>
          <w:p w14:paraId="45146CF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</w:tcPr>
          <w:p w14:paraId="3BA64176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จัดหา บำรุงรักษา ให้บริการ และประเมินผลการจัดหา บำรุงรักษา และให้บริการ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วัสดุอุปกรณ์และสถานที่ ด้านเทคโนโลยีสารสนเทศ เพื่อให้มีความเพียงพอ พร้อมใช้ ทันสมัย และตอบสนองความต้องการจำเป็นของการจัดการเรียน การสอน และการพัฒนาการเรียนรู้ของผู้เรียนและการบริหารจัดการพันธกิจต่าง ๆ</w:t>
            </w:r>
          </w:p>
        </w:tc>
      </w:tr>
      <w:tr w:rsidR="00275F24" w:rsidRPr="0010300C" w14:paraId="29C7E8CD" w14:textId="77777777" w:rsidTr="00DF2C66">
        <w:tc>
          <w:tcPr>
            <w:tcW w:w="939" w:type="dxa"/>
            <w:shd w:val="clear" w:color="auto" w:fill="auto"/>
          </w:tcPr>
          <w:p w14:paraId="1073DCBD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47E7FC53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</w:tbl>
    <w:p w14:paraId="753AC27B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A43E9DC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7) กองบริหารงานทรัพย์สินและกิจการพิเศษ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396B32AC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4A6F7C75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32065EA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5BA9F86C" w14:textId="77777777" w:rsidTr="009D5505">
        <w:trPr>
          <w:trHeight w:val="228"/>
        </w:trPr>
        <w:tc>
          <w:tcPr>
            <w:tcW w:w="939" w:type="dxa"/>
            <w:shd w:val="clear" w:color="auto" w:fill="auto"/>
          </w:tcPr>
          <w:p w14:paraId="6083B4D1" w14:textId="6C1F24B2" w:rsidR="00275F24" w:rsidRPr="0010300C" w:rsidRDefault="00671FAE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7.1</w:t>
            </w:r>
          </w:p>
        </w:tc>
        <w:tc>
          <w:tcPr>
            <w:tcW w:w="7420" w:type="dxa"/>
            <w:shd w:val="clear" w:color="auto" w:fill="auto"/>
          </w:tcPr>
          <w:p w14:paraId="37BCA8F1" w14:textId="5503C704" w:rsidR="00275F24" w:rsidRPr="0010300C" w:rsidRDefault="009D5505" w:rsidP="00DF2C6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การบริหารจัดการพื้นที่เพื่อก่อให้เกิดรายได้</w:t>
            </w:r>
          </w:p>
        </w:tc>
      </w:tr>
    </w:tbl>
    <w:p w14:paraId="22AC1D08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7DF49E2" w14:textId="77777777" w:rsidR="00516F79" w:rsidRPr="0010300C" w:rsidRDefault="00275F24" w:rsidP="00516F79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8) </w:t>
      </w:r>
      <w:r w:rsidR="00516F79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กองพัฒนาคุณภาพ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516F79" w:rsidRPr="0010300C" w14:paraId="5FB1B995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3C222291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0494E8C0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516F79" w:rsidRPr="0010300C" w14:paraId="3E015D0D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40296CEF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7420" w:type="dxa"/>
            <w:shd w:val="clear" w:color="auto" w:fill="auto"/>
          </w:tcPr>
          <w:p w14:paraId="1044E492" w14:textId="77777777" w:rsidR="00516F79" w:rsidRPr="0010300C" w:rsidRDefault="00516F79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color w:val="00000A"/>
                <w:sz w:val="28"/>
                <w:shd w:val="clear" w:color="auto" w:fill="FFFFFF"/>
                <w:cs/>
              </w:rPr>
              <w:t>ใช้ผลการประเมินคุณภาพการศึกษาทุกระดับในการพัฒนา ปรับปรุง</w:t>
            </w:r>
            <w:r w:rsidRPr="0010300C"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  <w:t xml:space="preserve"> การบริหารและการดำเนินพันธกิจของคณะ/สถาบัน</w:t>
            </w:r>
          </w:p>
        </w:tc>
      </w:tr>
    </w:tbl>
    <w:p w14:paraId="3FE26E8F" w14:textId="4734302C" w:rsidR="00275F24" w:rsidRPr="0010300C" w:rsidRDefault="00275F24" w:rsidP="00516F79">
      <w:pPr>
        <w:pStyle w:val="ListParagraph"/>
        <w:numPr>
          <w:ilvl w:val="0"/>
          <w:numId w:val="38"/>
        </w:numPr>
        <w:spacing w:after="0"/>
        <w:ind w:left="270" w:hanging="27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กองแผนงาน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3E1C866F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6CB835B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71F0CE05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0454516B" w14:textId="77777777" w:rsidTr="00DF2C66">
        <w:trPr>
          <w:trHeight w:val="363"/>
        </w:trPr>
        <w:tc>
          <w:tcPr>
            <w:tcW w:w="939" w:type="dxa"/>
            <w:shd w:val="clear" w:color="auto" w:fill="auto"/>
          </w:tcPr>
          <w:p w14:paraId="675E2A7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228FDE6A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ในการวางแผนอัตรากำลังของบุคลากร</w:t>
            </w:r>
          </w:p>
        </w:tc>
      </w:tr>
      <w:tr w:rsidR="00275F24" w:rsidRPr="0010300C" w14:paraId="2AA4E184" w14:textId="77777777" w:rsidTr="00DF2C66">
        <w:tc>
          <w:tcPr>
            <w:tcW w:w="939" w:type="dxa"/>
            <w:shd w:val="clear" w:color="auto" w:fill="auto"/>
          </w:tcPr>
          <w:p w14:paraId="31C41F3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</w:tcPr>
          <w:p w14:paraId="4BEEFE76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 ติดตาม ดำเนินการ และประเมิน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แผนอัตรากำลังของบุคลากร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</w:tr>
      <w:tr w:rsidR="00275F24" w:rsidRPr="0010300C" w14:paraId="03E45009" w14:textId="77777777" w:rsidTr="00DF2C66">
        <w:tc>
          <w:tcPr>
            <w:tcW w:w="939" w:type="dxa"/>
            <w:shd w:val="clear" w:color="auto" w:fill="auto"/>
          </w:tcPr>
          <w:p w14:paraId="126C46F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5EEB4C8B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รับฟังความคิดเห็นและความต้องการของผู้มีส่วนได้ส่วนเสีย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ทั้งภายในและภายนอกคณะ/สถาบันอย่างเป็นระบบ</w:t>
            </w:r>
          </w:p>
        </w:tc>
      </w:tr>
      <w:tr w:rsidR="00275F24" w:rsidRPr="0010300C" w14:paraId="0B3FAEB2" w14:textId="77777777" w:rsidTr="00DF2C66">
        <w:tc>
          <w:tcPr>
            <w:tcW w:w="939" w:type="dxa"/>
            <w:shd w:val="clear" w:color="auto" w:fill="auto"/>
          </w:tcPr>
          <w:p w14:paraId="68DF0D15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</w:tcPr>
          <w:p w14:paraId="5005D816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ใช้ข้อมูลความคิดเห็นและความต้องการของผู้มีส่วนได้ส่วนเสีย รวมทั้งสารสนเทศอื่น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ที่เกี่ยวข้องในการจัดทำวิสัยทัศน์ พันธกิจ และแผนกลยุทธ์</w:t>
            </w:r>
          </w:p>
        </w:tc>
      </w:tr>
      <w:tr w:rsidR="00275F24" w:rsidRPr="0010300C" w14:paraId="3A5B3662" w14:textId="77777777" w:rsidTr="00DF2C66">
        <w:tc>
          <w:tcPr>
            <w:tcW w:w="939" w:type="dxa"/>
            <w:shd w:val="clear" w:color="auto" w:fill="auto"/>
          </w:tcPr>
          <w:p w14:paraId="251D88F4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7420" w:type="dxa"/>
            <w:shd w:val="clear" w:color="auto" w:fill="auto"/>
          </w:tcPr>
          <w:p w14:paraId="791BCB82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ถ่ายทอดแผนกลยุทธ์สู่การปฏิบัติ กำกับติดตามและประเมินผลการดำเนินการตามแผนกลยุทธ์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อย่างเป็นระบบ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เพื่อผลักดันให้บรรลุผลสำเร็จตามเป้าหมายเชิงกลยุทธ์</w:t>
            </w:r>
          </w:p>
        </w:tc>
      </w:tr>
    </w:tbl>
    <w:p w14:paraId="6388E1B3" w14:textId="77777777" w:rsidR="00E609EF" w:rsidRPr="0010300C" w:rsidRDefault="00E609EF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193D3D4" w14:textId="38F67F92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10) กองพัฒนานักศึกษา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67F19E1E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1F3220F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612873D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0CEA2ADB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3B4BC94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65767818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กำกับติดตามและประเมินผล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ของกระบวนการสนับสนุนการเรียนรู้ของ นักศึกษา งานให้คำแนะนำและบริการนักศึกษา (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student supports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services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10300C">
              <w:rPr>
                <w:rFonts w:ascii="TH Sarabun New" w:hAnsi="TH Sarabun New" w:cs="TH Sarabun New"/>
                <w:sz w:val="28"/>
              </w:rPr>
              <w:t>advices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275F24" w:rsidRPr="0010300C" w14:paraId="64572FC9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0E7AC9E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7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179FB108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จัดสภาพแวดล้อมทางกายภาพ สภาพแวดล้อมทางสังคม และสภาพแวดล้อมทางจิตวิทยา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</w:tr>
      <w:tr w:rsidR="00275F24" w:rsidRPr="0010300C" w14:paraId="3F7CC2DB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7FD10E7A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12256412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สร้างความผูกพันกับผู้เรียน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304C2DDE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5885D1C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11) กองวิเทศสัมพันธ์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0E4FB16A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0B68F59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54A30DA7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07E6BBD3" w14:textId="77777777" w:rsidTr="00D330EB">
        <w:trPr>
          <w:trHeight w:val="84"/>
        </w:trPr>
        <w:tc>
          <w:tcPr>
            <w:tcW w:w="939" w:type="dxa"/>
            <w:shd w:val="clear" w:color="auto" w:fill="auto"/>
          </w:tcPr>
          <w:p w14:paraId="2255D8A5" w14:textId="328AAD9F" w:rsidR="00275F24" w:rsidRPr="00D330EB" w:rsidRDefault="00D330EB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330EB">
              <w:rPr>
                <w:rFonts w:ascii="TH Sarabun New" w:hAnsi="TH Sarabun New" w:cs="TH Sarabun New" w:hint="cs"/>
                <w:sz w:val="28"/>
                <w:cs/>
              </w:rPr>
              <w:t>11.1</w:t>
            </w:r>
          </w:p>
        </w:tc>
        <w:tc>
          <w:tcPr>
            <w:tcW w:w="7420" w:type="dxa"/>
            <w:shd w:val="clear" w:color="auto" w:fill="auto"/>
          </w:tcPr>
          <w:p w14:paraId="52650111" w14:textId="6E246E98" w:rsidR="00275F24" w:rsidRPr="00D330EB" w:rsidRDefault="00D330EB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D330EB">
              <w:rPr>
                <w:rFonts w:ascii="TH Sarabun New" w:hAnsi="TH Sarabun New" w:cs="TH Sarabun New" w:hint="cs"/>
                <w:sz w:val="28"/>
                <w:cs/>
              </w:rPr>
              <w:t>กระบวนการ</w:t>
            </w:r>
            <w:r w:rsidR="00A54CD8">
              <w:rPr>
                <w:rFonts w:ascii="TH Sarabun New" w:hAnsi="TH Sarabun New" w:cs="TH Sarabun New" w:hint="cs"/>
                <w:sz w:val="28"/>
                <w:cs/>
              </w:rPr>
              <w:t xml:space="preserve">จัดทำบันทึกความเข้าใจ/บันทึกข้อตกลงทางวิชาการ </w:t>
            </w:r>
            <w:r w:rsidR="00A54CD8">
              <w:rPr>
                <w:rFonts w:ascii="TH Sarabun New" w:hAnsi="TH Sarabun New" w:cs="TH Sarabun New"/>
                <w:sz w:val="28"/>
              </w:rPr>
              <w:t xml:space="preserve">(MOU/MOA) </w:t>
            </w:r>
            <w:r w:rsidR="00A54CD8">
              <w:rPr>
                <w:rFonts w:ascii="TH Sarabun New" w:hAnsi="TH Sarabun New" w:cs="TH Sarabun New" w:hint="cs"/>
                <w:sz w:val="28"/>
                <w:cs/>
              </w:rPr>
              <w:t>ระหว่างมหาวิทยาลัยแม่โจ้ กับสถาบันการศึกษา/องค์กรทั้งในและต่างประเทศ</w:t>
            </w:r>
          </w:p>
        </w:tc>
      </w:tr>
    </w:tbl>
    <w:p w14:paraId="75B81736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25F5D8B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12) กองส่งเสริมศิลปวัฒนธรรม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2471FA02" w14:textId="77777777" w:rsidTr="00516F79">
        <w:trPr>
          <w:tblHeader/>
        </w:trPr>
        <w:tc>
          <w:tcPr>
            <w:tcW w:w="939" w:type="dxa"/>
            <w:shd w:val="clear" w:color="auto" w:fill="DEEAF6" w:themeFill="accent1" w:themeFillTint="33"/>
            <w:vAlign w:val="center"/>
          </w:tcPr>
          <w:p w14:paraId="0F9458C5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491E24A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60EAF5CB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4390ED8D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 w14:paraId="29F6175C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      </w:r>
          </w:p>
        </w:tc>
      </w:tr>
      <w:tr w:rsidR="00275F24" w:rsidRPr="0010300C" w14:paraId="11F22400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30E450A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lastRenderedPageBreak/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7420" w:type="dxa"/>
            <w:shd w:val="clear" w:color="auto" w:fill="auto"/>
          </w:tcPr>
          <w:p w14:paraId="41F5E8D6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กำกับดูแลและประเมินผล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กระบวนการหรือปรับทิศทาง</w:t>
            </w:r>
          </w:p>
        </w:tc>
      </w:tr>
      <w:tr w:rsidR="00275F24" w:rsidRPr="0010300C" w14:paraId="3A027B56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115BC7B4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0909049C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สร้างความผูกพันกับบุคลากรและผู้เรียน 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0C426198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9A6C567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13) ฝ่ายกฎหมาย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4135372F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3DF001AB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3B7CE3A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35AAF4E5" w14:textId="77777777" w:rsidTr="00B975B8">
        <w:trPr>
          <w:trHeight w:val="201"/>
        </w:trPr>
        <w:tc>
          <w:tcPr>
            <w:tcW w:w="939" w:type="dxa"/>
            <w:shd w:val="clear" w:color="auto" w:fill="auto"/>
          </w:tcPr>
          <w:p w14:paraId="3192D98C" w14:textId="0A0F72E7" w:rsidR="00275F24" w:rsidRPr="0010300C" w:rsidRDefault="00B975B8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13.1</w:t>
            </w:r>
          </w:p>
        </w:tc>
        <w:tc>
          <w:tcPr>
            <w:tcW w:w="7420" w:type="dxa"/>
            <w:shd w:val="clear" w:color="auto" w:fill="auto"/>
          </w:tcPr>
          <w:p w14:paraId="69B090AC" w14:textId="42025837" w:rsidR="00275F24" w:rsidRPr="0010300C" w:rsidRDefault="00B975B8" w:rsidP="00DF2C6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กระบวนการออกข้อบังคับ ระเบียบ ประกาศของมหาวิทยาลัย</w:t>
            </w:r>
          </w:p>
        </w:tc>
      </w:tr>
    </w:tbl>
    <w:p w14:paraId="7A81C9EF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02CC05F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14) ฝ่ายพัฒนาทรัพยากรมนุษย์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1D6E2AEC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2FDCE1B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47CCF8B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621C381A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26715A2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.6.3</w:t>
            </w:r>
          </w:p>
        </w:tc>
        <w:tc>
          <w:tcPr>
            <w:tcW w:w="7420" w:type="dxa"/>
            <w:shd w:val="clear" w:color="auto" w:fill="auto"/>
          </w:tcPr>
          <w:p w14:paraId="659D6442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กำหนดสมรรถนะของบุคลากรที่จำเป็นในการขับเคลื่อนพันธกิจต่าง ๆ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ของคณะ/สถาบัน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br/>
              <w:t>มีการ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ติดตามประเมินสมรรถนะของบุคลากร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ใช้ผลการประเมินเพื่อการปรับปรุงพัฒนา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บุคลากร</w:t>
            </w:r>
          </w:p>
        </w:tc>
      </w:tr>
      <w:tr w:rsidR="00275F24" w:rsidRPr="0010300C" w14:paraId="3F3BF44C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6FA12E8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1582351A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วิเคราะห์ความต้องการจำเป็นในการได้รับการพัฒนาของบุคลากร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ใช้ข้อมูลที่เกี่ยวข้องในการวางแผน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พัฒนาบุคลากร</w:t>
            </w:r>
          </w:p>
        </w:tc>
      </w:tr>
      <w:tr w:rsidR="00275F24" w:rsidRPr="0010300C" w14:paraId="0B0B24A9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7A17D6E1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6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7420" w:type="dxa"/>
            <w:shd w:val="clear" w:color="auto" w:fill="auto"/>
          </w:tcPr>
          <w:p w14:paraId="7F9B7CAE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การกำกับ ติดตาม ดำเนินการ และประเมิน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แผนพัฒนาบุคลากร 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ใช้ผลการประเมินในการปรับปรุงพัฒนา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บุคลากร</w:t>
            </w:r>
          </w:p>
        </w:tc>
      </w:tr>
    </w:tbl>
    <w:p w14:paraId="458A2E34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11B4D51" w14:textId="77777777" w:rsidR="00275F24" w:rsidRPr="0010300C" w:rsidRDefault="00275F24" w:rsidP="00275F24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15) ฝ่ายสื่อสารองค์กร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275F24" w:rsidRPr="0010300C" w14:paraId="585D051B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6F7200C1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0393CE4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275F24" w:rsidRPr="0010300C" w14:paraId="4F1E1111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23FA194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420" w:type="dxa"/>
            <w:shd w:val="clear" w:color="auto" w:fill="auto"/>
          </w:tcPr>
          <w:p w14:paraId="4CA7741B" w14:textId="77777777" w:rsidR="00275F24" w:rsidRPr="0010300C" w:rsidRDefault="00275F24" w:rsidP="00DF2C66">
            <w:pPr>
              <w:rPr>
                <w:rFonts w:ascii="TH Sarabun New" w:hAnsi="TH Sarabun New" w:cs="TH Sarabun New"/>
                <w:color w:val="00000A"/>
                <w:sz w:val="28"/>
                <w:shd w:val="clear" w:color="auto" w:fill="FFFFFF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สร้างความผูกพันกับบุคลากรและผู้เรียน 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4F818A2C" w14:textId="738EA0E1" w:rsidR="00275F24" w:rsidRPr="0010300C" w:rsidRDefault="00275F24" w:rsidP="00275F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5032D886" w14:textId="1E070B5F" w:rsidR="00E609EF" w:rsidRPr="0010300C" w:rsidRDefault="00E609EF" w:rsidP="00E609E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16) ฝ่ายขับเคลื่อนยุทธศาสตร์และโครงการพิเศษ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E609EF" w:rsidRPr="0010300C" w14:paraId="4ED45710" w14:textId="77777777" w:rsidTr="00DF2C66">
        <w:tc>
          <w:tcPr>
            <w:tcW w:w="939" w:type="dxa"/>
            <w:shd w:val="clear" w:color="auto" w:fill="DEEAF6" w:themeFill="accent1" w:themeFillTint="33"/>
            <w:vAlign w:val="center"/>
          </w:tcPr>
          <w:p w14:paraId="49A965FE" w14:textId="77777777" w:rsidR="00E609EF" w:rsidRPr="0010300C" w:rsidRDefault="00E609E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02BAAEE6" w14:textId="77777777" w:rsidR="00E609EF" w:rsidRPr="0010300C" w:rsidRDefault="00E609E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E609EF" w:rsidRPr="0010300C" w14:paraId="72862E15" w14:textId="77777777" w:rsidTr="00DF2C66">
        <w:trPr>
          <w:trHeight w:val="771"/>
        </w:trPr>
        <w:tc>
          <w:tcPr>
            <w:tcW w:w="939" w:type="dxa"/>
            <w:shd w:val="clear" w:color="auto" w:fill="auto"/>
          </w:tcPr>
          <w:p w14:paraId="431CF2C8" w14:textId="3930E48E" w:rsidR="00E609EF" w:rsidRPr="0010300C" w:rsidRDefault="00E609EF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16.1</w:t>
            </w:r>
          </w:p>
        </w:tc>
        <w:tc>
          <w:tcPr>
            <w:tcW w:w="7420" w:type="dxa"/>
            <w:shd w:val="clear" w:color="auto" w:fill="auto"/>
          </w:tcPr>
          <w:p w14:paraId="489AB7B3" w14:textId="12EAB78E" w:rsidR="00E609EF" w:rsidRPr="0010300C" w:rsidRDefault="00E609EF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ขับเคลื่อนโครงการ</w:t>
            </w:r>
            <w:r w:rsidR="00A54CD8">
              <w:rPr>
                <w:rFonts w:ascii="TH Sarabun New" w:hAnsi="TH Sarabun New" w:cs="TH Sarabun New" w:hint="cs"/>
                <w:sz w:val="28"/>
                <w:cs/>
              </w:rPr>
              <w:t>ตามนโยบายพลิกโฉมสู่มหาวิทยาลัย กลุ่ม 2 ของกระทรวง</w:t>
            </w:r>
            <w:r w:rsidR="00A54CD8">
              <w:rPr>
                <w:rFonts w:ascii="TH Sarabun New" w:hAnsi="TH Sarabun New" w:cs="TH Sarabun New"/>
                <w:sz w:val="28"/>
                <w:cs/>
              </w:rPr>
              <w:br/>
            </w:r>
            <w:r w:rsidR="00A54CD8">
              <w:rPr>
                <w:rFonts w:ascii="TH Sarabun New" w:hAnsi="TH Sarabun New" w:cs="TH Sarabun New" w:hint="cs"/>
                <w:sz w:val="28"/>
                <w:cs/>
              </w:rPr>
              <w:t>การอุดมศึกษา วิทยาศาสตร์ วิจัยและนวัตกรรม</w:t>
            </w:r>
          </w:p>
        </w:tc>
      </w:tr>
    </w:tbl>
    <w:p w14:paraId="41BECFB3" w14:textId="5F340020" w:rsidR="00516F79" w:rsidRPr="0010300C" w:rsidRDefault="00516F79" w:rsidP="00275F2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</w:p>
    <w:p w14:paraId="6B2585E3" w14:textId="501D7BF1" w:rsidR="0040515C" w:rsidRDefault="0040515C" w:rsidP="0040515C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515C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 xml:space="preserve">ภาคผนวก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</w:t>
      </w:r>
    </w:p>
    <w:p w14:paraId="74470AAF" w14:textId="5A6EE3C9" w:rsidR="006B633E" w:rsidRPr="0010300C" w:rsidRDefault="006B633E" w:rsidP="006B633E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แบบฟอร์มรายงานประเมินตนเอง</w:t>
      </w:r>
    </w:p>
    <w:p w14:paraId="6471D1E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</w:p>
    <w:p w14:paraId="7D8DC41B" w14:textId="77777777" w:rsidR="006B633E" w:rsidRPr="0010300C" w:rsidRDefault="006B633E" w:rsidP="006B633E">
      <w:pPr>
        <w:spacing w:after="0"/>
        <w:jc w:val="center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โครงร่างองค์กร</w:t>
      </w:r>
    </w:p>
    <w:p w14:paraId="42A94D6C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trike/>
          <w:sz w:val="28"/>
        </w:rPr>
      </w:pPr>
      <w:r w:rsidRPr="0010300C">
        <w:rPr>
          <w:rFonts w:ascii="TH Sarabun New" w:hAnsi="TH Sarabun New" w:cs="TH Sarabun New"/>
          <w:b/>
          <w:sz w:val="28"/>
        </w:rPr>
        <w:t>P</w:t>
      </w:r>
      <w:r w:rsidRPr="0010300C">
        <w:rPr>
          <w:rFonts w:ascii="TH Sarabun New" w:hAnsi="TH Sarabun New" w:cs="TH Sarabun New"/>
          <w:b/>
          <w:bCs/>
          <w:sz w:val="28"/>
          <w:cs/>
        </w:rPr>
        <w:t>.</w:t>
      </w:r>
      <w:r w:rsidRPr="0010300C">
        <w:rPr>
          <w:rFonts w:ascii="TH Sarabun New" w:hAnsi="TH Sarabun New" w:cs="TH Sarabun New"/>
          <w:b/>
          <w:sz w:val="28"/>
        </w:rPr>
        <w:t xml:space="preserve">1 </w:t>
      </w:r>
      <w:r w:rsidRPr="0010300C">
        <w:rPr>
          <w:rFonts w:ascii="TH Sarabun New" w:hAnsi="TH Sarabun New" w:cs="TH Sarabun New"/>
          <w:bCs/>
          <w:sz w:val="28"/>
          <w:cs/>
        </w:rPr>
        <w:t>ลักษณะองค์กร</w:t>
      </w:r>
    </w:p>
    <w:p w14:paraId="740C0DC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0D78D067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EDFBBE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1837BD59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ก. สภาพแวดล้อมขององค์กร</w:t>
      </w:r>
    </w:p>
    <w:p w14:paraId="2D67B6B5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1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บริการที่สำคัญตามพันธกิจ</w:t>
      </w:r>
    </w:p>
    <w:p w14:paraId="7ED8FA25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50146B7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D02BC4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CFD31C0" w14:textId="77777777" w:rsidR="006B633E" w:rsidRPr="0010300C" w:rsidRDefault="006B633E" w:rsidP="006B633E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2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พันธกิจ วิสัยทัศน์ค่านิยม และวัฒนธรรม</w:t>
      </w:r>
    </w:p>
    <w:p w14:paraId="486A83AB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394A06C5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7F290A0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5FA33AE4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3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ลักษณะโดยรวมของบุคลากร</w:t>
      </w:r>
    </w:p>
    <w:p w14:paraId="141724D5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56ECB759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5242C578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69E7B43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4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สินทรัพย์</w:t>
      </w:r>
    </w:p>
    <w:p w14:paraId="68EB9E0B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321AEAA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4DA80C23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42E678E6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5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สภาวะแวดล้อมด้านกฎระเบียบข้อบังคับ</w:t>
      </w: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1EB8F5C2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38B8E406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8109E23" w14:textId="1628A9FD" w:rsidR="006B633E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310E15CB" w14:textId="0466E025" w:rsidR="0040515C" w:rsidRDefault="0040515C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79B1A548" w14:textId="77777777" w:rsidR="0040515C" w:rsidRPr="0010300C" w:rsidRDefault="0040515C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08F6408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lastRenderedPageBreak/>
        <w:t>ข. ความสัมพันธ์ระดับองค์กร</w:t>
      </w:r>
    </w:p>
    <w:p w14:paraId="37FD4D0A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1</w:t>
      </w:r>
      <w:r w:rsidRPr="0010300C">
        <w:rPr>
          <w:rFonts w:ascii="TH Sarabun New" w:hAnsi="TH Sarabun New" w:cs="TH Sarabun New"/>
          <w:b/>
          <w:bCs/>
          <w:sz w:val="28"/>
          <w:cs/>
        </w:rPr>
        <w:t>) โครงสร้างองค์กร</w:t>
      </w:r>
    </w:p>
    <w:p w14:paraId="0B815313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B5CBC97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FBBF201" w14:textId="77777777" w:rsidR="006B633E" w:rsidRPr="0010300C" w:rsidRDefault="006B633E" w:rsidP="006B633E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 (</w:t>
      </w:r>
      <w:r w:rsidRPr="0010300C">
        <w:rPr>
          <w:rFonts w:ascii="TH Sarabun New" w:hAnsi="TH Sarabun New" w:cs="TH Sarabun New"/>
          <w:b/>
          <w:bCs/>
          <w:sz w:val="28"/>
        </w:rPr>
        <w:t>2</w:t>
      </w: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) ผู้รับบริการและผู้มีส่วนได้ส่วนเสีย </w:t>
      </w:r>
    </w:p>
    <w:p w14:paraId="583FE1A9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5C0ED4F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55CAC2A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F45B77F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(</w:t>
      </w:r>
      <w:r w:rsidRPr="0010300C">
        <w:rPr>
          <w:rFonts w:ascii="TH Sarabun New" w:hAnsi="TH Sarabun New" w:cs="TH Sarabun New"/>
          <w:b/>
          <w:bCs/>
          <w:sz w:val="28"/>
        </w:rPr>
        <w:t>3</w:t>
      </w:r>
      <w:r w:rsidRPr="0010300C">
        <w:rPr>
          <w:rFonts w:ascii="TH Sarabun New" w:hAnsi="TH Sarabun New" w:cs="TH Sarabun New"/>
          <w:b/>
          <w:bCs/>
          <w:sz w:val="28"/>
          <w:cs/>
        </w:rPr>
        <w:t>) ผู้ส่งมอบและคู่ความร่วมมือที่เป็นทางการและไม่เป็นทางการ</w:t>
      </w:r>
    </w:p>
    <w:p w14:paraId="309D873D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659EBA1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2B1495E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465878BC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sz w:val="28"/>
        </w:rPr>
      </w:pPr>
    </w:p>
    <w:p w14:paraId="4B1C991E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sz w:val="28"/>
        </w:rPr>
        <w:t>P</w:t>
      </w:r>
      <w:r w:rsidRPr="0010300C">
        <w:rPr>
          <w:rFonts w:ascii="TH Sarabun New" w:hAnsi="TH Sarabun New" w:cs="TH Sarabun New"/>
          <w:b/>
          <w:bCs/>
          <w:sz w:val="28"/>
          <w:cs/>
        </w:rPr>
        <w:t>.</w:t>
      </w:r>
      <w:r w:rsidRPr="0010300C">
        <w:rPr>
          <w:rFonts w:ascii="TH Sarabun New" w:hAnsi="TH Sarabun New" w:cs="TH Sarabun New"/>
          <w:b/>
          <w:bCs/>
          <w:sz w:val="28"/>
        </w:rPr>
        <w:t>2</w:t>
      </w: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 สภาวการณ์ขององค์กร</w:t>
      </w:r>
    </w:p>
    <w:p w14:paraId="232ADF0E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ก. รายงานผลการวิเคราะห์ </w:t>
      </w:r>
      <w:r w:rsidRPr="0010300C">
        <w:rPr>
          <w:rFonts w:ascii="TH Sarabun New" w:hAnsi="TH Sarabun New" w:cs="TH Sarabun New"/>
          <w:b/>
          <w:bCs/>
          <w:sz w:val="28"/>
        </w:rPr>
        <w:t xml:space="preserve">SWOT </w:t>
      </w: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ของหน่วยงาน </w:t>
      </w:r>
    </w:p>
    <w:p w14:paraId="3EBBD6AE" w14:textId="2F1EC40D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 xml:space="preserve">(ตามเล่มเกณฑ์ คือ ก. สภาพแวดล้อมด้านการแข่งขัน </w:t>
      </w:r>
      <w:r w:rsidRPr="0010300C">
        <w:rPr>
          <w:rFonts w:ascii="TH Sarabun New" w:hAnsi="TH Sarabun New" w:cs="TH Sarabun New"/>
          <w:b/>
          <w:bCs/>
          <w:sz w:val="28"/>
          <w:u w:val="single"/>
          <w:cs/>
        </w:rPr>
        <w:t xml:space="preserve">แต่ให้หน่วยงานของท่านรายงาน </w:t>
      </w:r>
      <w:r w:rsidRPr="0010300C">
        <w:rPr>
          <w:rFonts w:ascii="TH Sarabun New" w:hAnsi="TH Sarabun New" w:cs="TH Sarabun New"/>
          <w:b/>
          <w:bCs/>
          <w:sz w:val="28"/>
          <w:u w:val="single"/>
        </w:rPr>
        <w:t>SWOT</w:t>
      </w:r>
      <w:r w:rsidR="0040515C">
        <w:rPr>
          <w:rFonts w:ascii="TH Sarabun New" w:hAnsi="TH Sarabun New" w:cs="TH Sarabun New" w:hint="cs"/>
          <w:b/>
          <w:bCs/>
          <w:sz w:val="28"/>
          <w:u w:val="single"/>
          <w:cs/>
        </w:rPr>
        <w:t xml:space="preserve"> </w:t>
      </w:r>
      <w:r w:rsidRPr="0010300C">
        <w:rPr>
          <w:rFonts w:ascii="TH Sarabun New" w:hAnsi="TH Sarabun New" w:cs="TH Sarabun New"/>
          <w:b/>
          <w:bCs/>
          <w:sz w:val="28"/>
          <w:u w:val="single"/>
        </w:rPr>
        <w:t>Analysis</w:t>
      </w:r>
      <w:r w:rsidRPr="0010300C">
        <w:rPr>
          <w:rFonts w:ascii="TH Sarabun New" w:hAnsi="TH Sarabun New" w:cs="TH Sarabun New"/>
          <w:b/>
          <w:bCs/>
          <w:sz w:val="28"/>
          <w:cs/>
        </w:rPr>
        <w:t>)</w:t>
      </w:r>
    </w:p>
    <w:p w14:paraId="4727ACB3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5819208C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57028CAD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17DB9F51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t>ค. ระบบการปรับปรุงผลการดำเนินการ</w:t>
      </w:r>
    </w:p>
    <w:p w14:paraId="5F7BB16D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7529BFC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2736CFEA" w14:textId="77777777" w:rsidR="006B633E" w:rsidRPr="0010300C" w:rsidRDefault="006B633E" w:rsidP="006B633E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7DF16FC8" w14:textId="3E7D789E" w:rsidR="00516F79" w:rsidRPr="0010300C" w:rsidRDefault="00516F79" w:rsidP="0079188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br w:type="page"/>
      </w:r>
    </w:p>
    <w:p w14:paraId="02A93DDC" w14:textId="74BEA176" w:rsidR="0029319D" w:rsidRPr="0010300C" w:rsidRDefault="00C24711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ตัวชี้วัดที่ 1 ผู้รับบริการ</w:t>
      </w:r>
    </w:p>
    <w:p w14:paraId="58D36F43" w14:textId="13455FB4" w:rsidR="00C24711" w:rsidRPr="0010300C" w:rsidRDefault="00A61B54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ผลการประเมินคุณภาพการให้บริการ</w:t>
      </w:r>
    </w:p>
    <w:p w14:paraId="68FBB84D" w14:textId="337B2FD1" w:rsidR="00A61B54" w:rsidRPr="0010300C" w:rsidRDefault="00A61B54" w:rsidP="00A61B5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ใช้ค่าเฉลี่ยของผลประเมินตามประเด็นพิจารณาทุกประเด็นที่</w:t>
      </w:r>
      <w:r w:rsidR="008B6FFC" w:rsidRPr="0010300C">
        <w:rPr>
          <w:rFonts w:ascii="TH Sarabun New" w:hAnsi="TH Sarabun New" w:cs="TH Sarabun New"/>
          <w:sz w:val="32"/>
          <w:szCs w:val="32"/>
          <w:cs/>
        </w:rPr>
        <w:t>ส่วนงาน/หน่วยงา</w:t>
      </w:r>
      <w:r w:rsidR="0040515C">
        <w:rPr>
          <w:rFonts w:ascii="TH Sarabun New" w:hAnsi="TH Sarabun New" w:cs="TH Sarabun New" w:hint="cs"/>
          <w:sz w:val="32"/>
          <w:szCs w:val="32"/>
          <w:cs/>
        </w:rPr>
        <w:t>น</w:t>
      </w:r>
      <w:r w:rsidRPr="0010300C">
        <w:rPr>
          <w:rFonts w:ascii="TH Sarabun New" w:hAnsi="TH Sarabun New" w:cs="TH Sarabun New"/>
          <w:sz w:val="32"/>
          <w:szCs w:val="32"/>
          <w:cs/>
        </w:rPr>
        <w:t>กำหนด รายงานผลด้วยตัวเลขจุดทศนิยม 2 ตำแหน่ง</w:t>
      </w:r>
    </w:p>
    <w:p w14:paraId="1BDA403C" w14:textId="377B4D37" w:rsidR="00A61B54" w:rsidRPr="0010300C" w:rsidRDefault="00A61B54" w:rsidP="00A61B5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268"/>
      </w:tblGrid>
      <w:tr w:rsidR="00A61B54" w:rsidRPr="0010300C" w14:paraId="2F3162A1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1EDF049B" w14:textId="77777777" w:rsidR="00A61B54" w:rsidRPr="0010300C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2268" w:type="dxa"/>
            <w:shd w:val="clear" w:color="auto" w:fill="auto"/>
          </w:tcPr>
          <w:p w14:paraId="6CC07ABC" w14:textId="77777777" w:rsidR="00A61B54" w:rsidRPr="0010300C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</w:tr>
      <w:tr w:rsidR="00A61B54" w:rsidRPr="0010300C" w14:paraId="53DA9290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14A1765C" w14:textId="77777777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ลักษณะทางกายภาพ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11465FEC" w14:textId="4CF74D60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252F6C33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03357023" w14:textId="77777777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การตอบสนองการบริการ</w:t>
            </w:r>
          </w:p>
        </w:tc>
        <w:tc>
          <w:tcPr>
            <w:tcW w:w="2268" w:type="dxa"/>
            <w:shd w:val="clear" w:color="auto" w:fill="auto"/>
          </w:tcPr>
          <w:p w14:paraId="341BAFAE" w14:textId="75B9EAF9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274DDA8E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27569DAC" w14:textId="77777777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การดูแลเอาใจใส่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0EB8B5A" w14:textId="78785B7F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32696CDD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70C651C6" w14:textId="77777777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ความน่าเชื่อถือ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33C111E" w14:textId="3C5B1FE2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15F9F546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11822046" w14:textId="77777777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ความมั่นใจ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81CDA92" w14:textId="0EE2E79D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3FF4BAB4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314336ED" w14:textId="77777777" w:rsidR="00A61B54" w:rsidRPr="0010300C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ประเด็นที่อาจพิจารณาเพิ่มเติม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14:paraId="7A9EFA49" w14:textId="77777777" w:rsidR="00A61B54" w:rsidRPr="00835D81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A61B54" w:rsidRPr="0010300C" w14:paraId="17AB0B85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2AAB72B8" w14:textId="682B5CB5" w:rsidR="00A61B54" w:rsidRPr="0010300C" w:rsidRDefault="00A61B54" w:rsidP="00A61B54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ประเด็นพิจารณาเฉพาะด้าน...</w:t>
            </w:r>
          </w:p>
        </w:tc>
        <w:tc>
          <w:tcPr>
            <w:tcW w:w="2268" w:type="dxa"/>
            <w:shd w:val="clear" w:color="auto" w:fill="auto"/>
          </w:tcPr>
          <w:p w14:paraId="0E5CC2D5" w14:textId="31DC2297" w:rsidR="00A61B54" w:rsidRPr="00835D81" w:rsidRDefault="00E609EF" w:rsidP="00A61B5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6D610BC8" w14:textId="77777777" w:rsidTr="00E7077B">
        <w:trPr>
          <w:jc w:val="center"/>
        </w:trPr>
        <w:tc>
          <w:tcPr>
            <w:tcW w:w="4390" w:type="dxa"/>
            <w:shd w:val="clear" w:color="auto" w:fill="auto"/>
          </w:tcPr>
          <w:p w14:paraId="17E5B241" w14:textId="6B7AA7AA" w:rsidR="00A61B54" w:rsidRPr="0010300C" w:rsidRDefault="00A61B54" w:rsidP="00E7077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n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ประเด็นพิจารณาเฉพาะด้าน...</w:t>
            </w:r>
          </w:p>
        </w:tc>
        <w:tc>
          <w:tcPr>
            <w:tcW w:w="2268" w:type="dxa"/>
            <w:shd w:val="clear" w:color="auto" w:fill="auto"/>
          </w:tcPr>
          <w:p w14:paraId="61F41F49" w14:textId="6527C94E" w:rsidR="00A61B54" w:rsidRPr="00835D81" w:rsidRDefault="00E609EF" w:rsidP="00E7077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35D81">
              <w:rPr>
                <w:rFonts w:ascii="TH Sarabun New" w:hAnsi="TH Sarabun New" w:cs="TH Sarabun New"/>
                <w:sz w:val="26"/>
                <w:szCs w:val="26"/>
                <w:cs/>
              </w:rPr>
              <w:t>ค่าเฉลี่ยของผลประเมิน</w:t>
            </w:r>
          </w:p>
        </w:tc>
      </w:tr>
      <w:tr w:rsidR="00A61B54" w:rsidRPr="0010300C" w14:paraId="5584F9F3" w14:textId="77777777" w:rsidTr="00E7077B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F0DF6CF" w14:textId="77777777" w:rsidR="00A61B54" w:rsidRPr="0010300C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ค่าเฉลี่ยทุกประเด็นพิจารณา</w:t>
            </w:r>
          </w:p>
        </w:tc>
        <w:tc>
          <w:tcPr>
            <w:tcW w:w="2268" w:type="dxa"/>
            <w:shd w:val="clear" w:color="auto" w:fill="auto"/>
          </w:tcPr>
          <w:p w14:paraId="5916AA02" w14:textId="3ECEC46A" w:rsidR="00A61B54" w:rsidRPr="00835D81" w:rsidRDefault="00A61B54" w:rsidP="00E7077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35D8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(ค่าเฉลี่ยข้อ 1 – </w:t>
            </w:r>
            <w:r w:rsidRPr="00835D8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n</w:t>
            </w:r>
            <w:r w:rsidRPr="00835D8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</w:tr>
    </w:tbl>
    <w:p w14:paraId="7C8265C6" w14:textId="37B35F6E" w:rsidR="00A61B54" w:rsidRPr="0010300C" w:rsidRDefault="00A61B54" w:rsidP="0079188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7760CEC2" w14:textId="25BA3CE3" w:rsidR="0003079E" w:rsidRPr="0010300C" w:rsidRDefault="0003079E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2 กระบวนการรับฟังเสียงของผู้รับบริการ</w:t>
      </w:r>
    </w:p>
    <w:p w14:paraId="138E0ED5" w14:textId="3FF8BFA6" w:rsidR="00C24711" w:rsidRPr="0010300C" w:rsidRDefault="00A51337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 w:rsidR="00F845E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045A512E" w14:textId="77777777" w:rsidR="00A51337" w:rsidRPr="0010300C" w:rsidRDefault="00A51337" w:rsidP="00A51337">
      <w:pPr>
        <w:spacing w:after="0"/>
        <w:rPr>
          <w:rFonts w:ascii="TH Sarabun New" w:hAnsi="TH Sarabun New" w:cs="TH Sarabun New"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17E90710" w14:textId="77777777" w:rsidR="00A51337" w:rsidRPr="0010300C" w:rsidRDefault="00A51337" w:rsidP="00A51337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28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61C0B0E0" w14:textId="77777777" w:rsidR="00A51337" w:rsidRPr="0010300C" w:rsidRDefault="00A51337" w:rsidP="00A51337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4F20B2D6" w14:textId="2FAC7F96" w:rsidR="00A51337" w:rsidRPr="0010300C" w:rsidRDefault="00A51337" w:rsidP="0079188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7A760C8" w14:textId="44DD07DD" w:rsidR="00A51337" w:rsidRPr="0010300C" w:rsidRDefault="00A51337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3929D5C6" w14:textId="6E838AD7" w:rsidR="0026409C" w:rsidRPr="0010300C" w:rsidRDefault="0026409C" w:rsidP="0026409C">
      <w:pPr>
        <w:spacing w:after="0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รายงานผลการค้นหาความต้องการของกลุ่มผู้รับบริการที่ได้จำแนกไว้</w:t>
      </w:r>
    </w:p>
    <w:p w14:paraId="1E9DA9B3" w14:textId="7805C4E0" w:rsidR="00A91772" w:rsidRPr="0010300C" w:rsidRDefault="0026409C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  <w:t>2.1) กลุ่มผู้รับบริการ</w:t>
      </w:r>
      <w:r w:rsidR="00A91772" w:rsidRPr="00DB0969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</w:t>
      </w:r>
      <w:r w:rsidR="00DB0969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</w:p>
    <w:p w14:paraId="3346797A" w14:textId="2845661A" w:rsidR="0026409C" w:rsidRPr="0010300C" w:rsidRDefault="0026409C" w:rsidP="0026409C">
      <w:pPr>
        <w:spacing w:after="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</w:t>
      </w:r>
      <w:r w:rsidR="00A91772" w:rsidRPr="0010300C">
        <w:rPr>
          <w:rFonts w:ascii="TH Sarabun New" w:hAnsi="TH Sarabun New" w:cs="TH Sarabun New"/>
          <w:bCs/>
          <w:sz w:val="28"/>
          <w:cs/>
        </w:rPr>
        <w:t>..........</w:t>
      </w:r>
    </w:p>
    <w:p w14:paraId="31AF010F" w14:textId="77777777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520D9114" w14:textId="77777777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60525904" w14:textId="224C3B32" w:rsidR="0026409C" w:rsidRPr="0010300C" w:rsidRDefault="0026409C" w:rsidP="0026409C">
      <w:pPr>
        <w:spacing w:after="0"/>
        <w:ind w:firstLine="720"/>
        <w:rPr>
          <w:rFonts w:ascii="TH Sarabun New" w:hAnsi="TH Sarabun New" w:cs="TH Sarabun New"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ความต้องการและความคาดหวัง</w:t>
      </w: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</w:t>
      </w:r>
    </w:p>
    <w:p w14:paraId="522DD16F" w14:textId="77777777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42C86724" w14:textId="77777777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10300C">
        <w:rPr>
          <w:rFonts w:ascii="TH Sarabun New" w:hAnsi="TH Sarabun New" w:cs="TH Sarabun New"/>
          <w:bCs/>
          <w:sz w:val="28"/>
          <w:cs/>
        </w:rPr>
        <w:t>..........................................................................................................................................................................</w:t>
      </w:r>
    </w:p>
    <w:p w14:paraId="2070CDBC" w14:textId="77777777" w:rsidR="00DB0969" w:rsidRDefault="00DB0969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99B850A" w14:textId="105ED07C" w:rsidR="00D467E2" w:rsidRPr="0010300C" w:rsidRDefault="00D467E2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การกำหนดและจัดการบริการ</w:t>
      </w:r>
    </w:p>
    <w:p w14:paraId="74697EA9" w14:textId="2CD9D8F6" w:rsidR="0026409C" w:rsidRPr="0010300C" w:rsidRDefault="0026409C" w:rsidP="0026409C">
      <w:pPr>
        <w:spacing w:after="0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="00DB0969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10300C">
        <w:rPr>
          <w:rFonts w:ascii="TH Sarabun New" w:hAnsi="TH Sarabun New" w:cs="TH Sarabun New"/>
          <w:sz w:val="32"/>
          <w:szCs w:val="32"/>
          <w:cs/>
        </w:rPr>
        <w:t>ได้จำแนกไว้</w:t>
      </w:r>
    </w:p>
    <w:p w14:paraId="0E2D0EA9" w14:textId="3C652E88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ab/>
        <w:t>2.1) กลุ่มผู้รับบริการ…………………………………………………………………</w:t>
      </w:r>
    </w:p>
    <w:p w14:paraId="71982735" w14:textId="7CAD04EA" w:rsidR="0026409C" w:rsidRPr="0010300C" w:rsidRDefault="0026409C" w:rsidP="002640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="0079292B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ความต้องการและความคาดหวัง</w:t>
      </w: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</w:t>
      </w:r>
    </w:p>
    <w:p w14:paraId="752516D5" w14:textId="1AD71499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AE9EFE0" w14:textId="483DE223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BA44003" w14:textId="51BAD1DC" w:rsidR="0026409C" w:rsidRPr="0010300C" w:rsidRDefault="0026409C" w:rsidP="0026409C">
      <w:pPr>
        <w:spacing w:after="0"/>
        <w:ind w:firstLine="720"/>
        <w:rPr>
          <w:rFonts w:ascii="TH Sarabun New" w:hAnsi="TH Sarabun New" w:cs="TH Sarabun New"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10300C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="0079292B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การกำหนดและจัดการบริการ</w:t>
      </w: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</w:t>
      </w:r>
    </w:p>
    <w:p w14:paraId="1738928D" w14:textId="0919272B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05AEE95" w14:textId="250056EB" w:rsidR="0026409C" w:rsidRPr="0010300C" w:rsidRDefault="0026409C" w:rsidP="002640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0F9E4C1" w14:textId="71EA83E6" w:rsidR="00D467E2" w:rsidRPr="0010300C" w:rsidRDefault="00D467E2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9874A2E" w14:textId="07E1C6A0" w:rsidR="008D2E94" w:rsidRPr="0010300C" w:rsidRDefault="001D2D96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4. การประเมินผลการให้บริการ</w:t>
      </w:r>
    </w:p>
    <w:p w14:paraId="38DDEA12" w14:textId="10B6F718" w:rsidR="00D67E20" w:rsidRPr="0010300C" w:rsidRDefault="00647844" w:rsidP="00275F24">
      <w:pPr>
        <w:spacing w:after="0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รายงานผลประเมินการให้บริการ ตามการจำแนกกลุ่มผู้รับบริการ</w:t>
      </w:r>
      <w:r w:rsidRPr="0010300C">
        <w:rPr>
          <w:rFonts w:ascii="TH Sarabun New" w:hAnsi="TH Sarabun New" w:cs="TH Sarabun New"/>
          <w:sz w:val="32"/>
          <w:szCs w:val="32"/>
        </w:rPr>
        <w:t xml:space="preserve"> </w:t>
      </w:r>
      <w:r w:rsidR="00E7077B" w:rsidRPr="0010300C">
        <w:rPr>
          <w:rFonts w:ascii="TH Sarabun New" w:hAnsi="TH Sarabun New" w:cs="TH Sarabun New"/>
          <w:sz w:val="32"/>
          <w:szCs w:val="32"/>
          <w:cs/>
        </w:rPr>
        <w:t xml:space="preserve">โดยให้มีรายละเอียดการรายงาน </w:t>
      </w:r>
      <w:r w:rsidRPr="0010300C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CB4E114" w14:textId="51B7880E" w:rsidR="00647844" w:rsidRPr="0010300C" w:rsidRDefault="00647844" w:rsidP="00E7077B">
      <w:pPr>
        <w:spacing w:after="0"/>
        <w:ind w:left="284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1134"/>
        <w:gridCol w:w="930"/>
      </w:tblGrid>
      <w:tr w:rsidR="00E7077B" w:rsidRPr="0010300C" w14:paraId="11E44EC0" w14:textId="77777777" w:rsidTr="00E7077B">
        <w:tc>
          <w:tcPr>
            <w:tcW w:w="2405" w:type="dxa"/>
          </w:tcPr>
          <w:p w14:paraId="6EF7641A" w14:textId="56320578" w:rsidR="00E7077B" w:rsidRPr="0010300C" w:rsidRDefault="00E7077B" w:rsidP="00E707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กลุ่มผู้รับบริการ</w:t>
            </w:r>
          </w:p>
        </w:tc>
        <w:tc>
          <w:tcPr>
            <w:tcW w:w="1134" w:type="dxa"/>
          </w:tcPr>
          <w:p w14:paraId="23C826FE" w14:textId="28A61977" w:rsidR="00E7077B" w:rsidRPr="0010300C" w:rsidRDefault="00E7077B" w:rsidP="00E7077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ประชากร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 xml:space="preserve"> (N)</w:t>
            </w:r>
          </w:p>
        </w:tc>
        <w:tc>
          <w:tcPr>
            <w:tcW w:w="2693" w:type="dxa"/>
          </w:tcPr>
          <w:p w14:paraId="508CA754" w14:textId="07BF53B5" w:rsidR="00E7077B" w:rsidRPr="0010300C" w:rsidRDefault="00714B38" w:rsidP="0017560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วิธี</w:t>
            </w:r>
            <w:r w:rsidR="00175600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การเลือก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กลุ่มตัวอย่าง</w:t>
            </w:r>
          </w:p>
        </w:tc>
        <w:tc>
          <w:tcPr>
            <w:tcW w:w="1134" w:type="dxa"/>
          </w:tcPr>
          <w:p w14:paraId="3EFC1F2D" w14:textId="1FB84667" w:rsidR="00E7077B" w:rsidRPr="0010300C" w:rsidRDefault="0012015E" w:rsidP="00BA41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ขนาด</w:t>
            </w:r>
            <w:r w:rsidR="00E7077B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กลุ่ม</w:t>
            </w:r>
            <w:r w:rsidR="00E7077B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BA417E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ต</w:t>
            </w:r>
            <w:r w:rsidR="00175600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ั</w:t>
            </w:r>
            <w:r w:rsidR="00BA417E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="00175600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="00BA417E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ย่าง</w:t>
            </w:r>
            <w:r w:rsidR="00E7077B"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="00E7077B" w:rsidRPr="0010300C">
              <w:rPr>
                <w:rFonts w:ascii="TH Sarabun New" w:hAnsi="TH Sarabun New" w:cs="TH Sarabun New"/>
                <w:sz w:val="32"/>
                <w:szCs w:val="32"/>
              </w:rPr>
              <w:t>n)</w:t>
            </w:r>
          </w:p>
        </w:tc>
        <w:tc>
          <w:tcPr>
            <w:tcW w:w="930" w:type="dxa"/>
          </w:tcPr>
          <w:p w14:paraId="6944DD22" w14:textId="3F458524" w:rsidR="00E7077B" w:rsidRPr="0010300C" w:rsidRDefault="00E7077B" w:rsidP="00E7077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จำนวนผู้ตอบจริง</w:t>
            </w:r>
          </w:p>
        </w:tc>
      </w:tr>
      <w:tr w:rsidR="00E7077B" w:rsidRPr="0010300C" w14:paraId="5BBE67BF" w14:textId="77777777" w:rsidTr="00E7077B">
        <w:tc>
          <w:tcPr>
            <w:tcW w:w="2405" w:type="dxa"/>
          </w:tcPr>
          <w:p w14:paraId="2FA11798" w14:textId="3C0C9F4D" w:rsidR="00E7077B" w:rsidRPr="0010300C" w:rsidRDefault="00E7077B" w:rsidP="00516F79">
            <w:pPr>
              <w:pStyle w:val="ListParagraph"/>
              <w:numPr>
                <w:ilvl w:val="0"/>
                <w:numId w:val="37"/>
              </w:numPr>
              <w:ind w:left="335" w:hanging="27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12E26E" w14:textId="77777777" w:rsidR="00E7077B" w:rsidRPr="0010300C" w:rsidRDefault="00E7077B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985895A" w14:textId="77777777" w:rsidR="00E7077B" w:rsidRPr="0010300C" w:rsidRDefault="00E7077B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F3110B" w14:textId="77777777" w:rsidR="00E7077B" w:rsidRPr="0010300C" w:rsidRDefault="00E7077B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51E1BA8C" w14:textId="77777777" w:rsidR="00E7077B" w:rsidRPr="0010300C" w:rsidRDefault="00E7077B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16F79" w:rsidRPr="0010300C" w14:paraId="0FF089FA" w14:textId="77777777" w:rsidTr="00E7077B">
        <w:tc>
          <w:tcPr>
            <w:tcW w:w="2405" w:type="dxa"/>
          </w:tcPr>
          <w:p w14:paraId="44F7C944" w14:textId="77777777" w:rsidR="00516F79" w:rsidRPr="0010300C" w:rsidRDefault="00516F79" w:rsidP="00516F79">
            <w:pPr>
              <w:pStyle w:val="ListParagraph"/>
              <w:numPr>
                <w:ilvl w:val="0"/>
                <w:numId w:val="37"/>
              </w:numPr>
              <w:ind w:left="335" w:hanging="27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0F10281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68F9EFAB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6C6709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74B99E08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16F79" w:rsidRPr="0010300C" w14:paraId="50F3E849" w14:textId="77777777" w:rsidTr="00E7077B">
        <w:tc>
          <w:tcPr>
            <w:tcW w:w="2405" w:type="dxa"/>
          </w:tcPr>
          <w:p w14:paraId="033DC243" w14:textId="77777777" w:rsidR="00516F79" w:rsidRPr="0010300C" w:rsidRDefault="00516F79" w:rsidP="00516F79">
            <w:pPr>
              <w:pStyle w:val="ListParagraph"/>
              <w:numPr>
                <w:ilvl w:val="0"/>
                <w:numId w:val="37"/>
              </w:numPr>
              <w:ind w:left="335" w:hanging="27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3524586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64226EF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2DC75F8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7EA66815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16F79" w:rsidRPr="0010300C" w14:paraId="3C966B0C" w14:textId="77777777" w:rsidTr="00E7077B">
        <w:tc>
          <w:tcPr>
            <w:tcW w:w="2405" w:type="dxa"/>
          </w:tcPr>
          <w:p w14:paraId="151ACC3D" w14:textId="50E4F3DA" w:rsidR="00516F79" w:rsidRPr="0010300C" w:rsidRDefault="00516F79" w:rsidP="00516F79">
            <w:pPr>
              <w:ind w:left="65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</w:rPr>
              <w:t>n.</w:t>
            </w:r>
          </w:p>
        </w:tc>
        <w:tc>
          <w:tcPr>
            <w:tcW w:w="1134" w:type="dxa"/>
          </w:tcPr>
          <w:p w14:paraId="401A02EC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0EEEB81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8CD908D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0" w:type="dxa"/>
          </w:tcPr>
          <w:p w14:paraId="712F3F25" w14:textId="77777777" w:rsidR="00516F79" w:rsidRPr="0010300C" w:rsidRDefault="00516F79" w:rsidP="006478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ECA5447" w14:textId="3B706700" w:rsidR="00164722" w:rsidRPr="0010300C" w:rsidRDefault="00164722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22C36E7" w14:textId="554315D5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9A96506" w14:textId="42954616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3AE8897" w14:textId="09BAF774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4B3D483" w14:textId="61EC8858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A37813E" w14:textId="4E66093B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B7CF0E1" w14:textId="4331B66A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52FCFB4" w14:textId="77777777" w:rsidR="00B9603C" w:rsidRPr="0010300C" w:rsidRDefault="00B9603C" w:rsidP="00647844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2F5E6D3" w14:textId="29F15CC2" w:rsidR="00516F79" w:rsidRDefault="00647844" w:rsidP="00B9603C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</w:t>
      </w:r>
      <w:r w:rsidR="00E7077B" w:rsidRPr="0010300C">
        <w:rPr>
          <w:rFonts w:ascii="TH Sarabun New" w:hAnsi="TH Sarabun New" w:cs="TH Sarabun New"/>
          <w:sz w:val="32"/>
          <w:szCs w:val="32"/>
          <w:cs/>
        </w:rPr>
        <w:t>ประเด็นพิจารณา</w:t>
      </w:r>
    </w:p>
    <w:p w14:paraId="2B803B2C" w14:textId="008FC1C7" w:rsidR="00835D81" w:rsidRPr="00835D81" w:rsidRDefault="00835D81" w:rsidP="00835D81">
      <w:pPr>
        <w:spacing w:after="0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835D8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ตัวอย่าง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5"/>
        <w:gridCol w:w="2168"/>
      </w:tblGrid>
      <w:tr w:rsidR="00516F79" w:rsidRPr="0010300C" w14:paraId="3538BFAA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2287FE96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63E75C4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</w:tr>
      <w:tr w:rsidR="00516F79" w:rsidRPr="0010300C" w14:paraId="040DF507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5D1D9FF8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ลักษณะทางกายภาพ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48EC44F" w14:textId="0D90B96C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 1.1 และ 1.2</w:t>
            </w:r>
          </w:p>
        </w:tc>
      </w:tr>
      <w:tr w:rsidR="00516F79" w:rsidRPr="0010300C" w14:paraId="3D227E60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364E2AFF" w14:textId="053B680E" w:rsidR="00516F79" w:rsidRPr="0010300C" w:rsidRDefault="00516F79" w:rsidP="005E7B99">
            <w:pPr>
              <w:pStyle w:val="ListParagraph"/>
              <w:numPr>
                <w:ilvl w:val="1"/>
                <w:numId w:val="43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สถานที่ให้บริการมีความสะอาดเรียบร้อย พร้อมสำหรับการให้บริการ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FD44330" w14:textId="60B8797F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071B529D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3E4599A8" w14:textId="76F42399" w:rsidR="00516F79" w:rsidRPr="0010300C" w:rsidRDefault="00516F79" w:rsidP="005E7B99">
            <w:pPr>
              <w:pStyle w:val="ListParagraph"/>
              <w:numPr>
                <w:ilvl w:val="1"/>
                <w:numId w:val="43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ความชัดเจนของป้ายบอกที่ตั้งของหน่วยงาน และป้ายแสดงการให้บริการ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F248552" w14:textId="5A420A9A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70516EE7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267DB75B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การตอบสนองการบริการ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FEFDF2C" w14:textId="7EBF9031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ค่าเฉลี่ย</w:t>
            </w:r>
            <w:r w:rsidR="00B9603C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2.1 และ 2.2</w:t>
            </w:r>
          </w:p>
        </w:tc>
      </w:tr>
      <w:tr w:rsidR="00B9603C" w:rsidRPr="0010300C" w14:paraId="4A5F6E75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205717CD" w14:textId="24A1D651" w:rsidR="00B9603C" w:rsidRPr="0010300C" w:rsidRDefault="00B9603C" w:rsidP="005E7B99">
            <w:pPr>
              <w:pStyle w:val="ListParagraph"/>
              <w:numPr>
                <w:ilvl w:val="1"/>
                <w:numId w:val="42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ผู้ให้บริการมีความพร้อม และเต็มใจในการให้บริการ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838E96A" w14:textId="77777777" w:rsidR="00B9603C" w:rsidRPr="0010300C" w:rsidRDefault="00B9603C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B9603C" w:rsidRPr="0010300C" w14:paraId="779D7DD2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4A1D6E5F" w14:textId="5882D82B" w:rsidR="00B9603C" w:rsidRPr="0010300C" w:rsidRDefault="00B9603C" w:rsidP="005E7B99">
            <w:pPr>
              <w:pStyle w:val="ListParagraph"/>
              <w:numPr>
                <w:ilvl w:val="1"/>
                <w:numId w:val="42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ผู้ให้บริการให้บริการด้วยความรวดเร็ว  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620139E" w14:textId="77777777" w:rsidR="00B9603C" w:rsidRPr="0010300C" w:rsidRDefault="00B9603C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54687BA6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7F187E8A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การดูแลเอาใจใส่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9BB6041" w14:textId="18C429BE" w:rsidR="00516F79" w:rsidRPr="0010300C" w:rsidRDefault="005E7B9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ค่าเฉลี่ย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.1 และ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3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.2</w:t>
            </w:r>
          </w:p>
        </w:tc>
      </w:tr>
      <w:tr w:rsidR="005E7B99" w:rsidRPr="0010300C" w14:paraId="33787D44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7288ECEA" w14:textId="060662F8" w:rsidR="005E7B99" w:rsidRPr="0010300C" w:rsidRDefault="005E7B99" w:rsidP="005E7B99">
            <w:pPr>
              <w:pStyle w:val="ListParagraph"/>
              <w:numPr>
                <w:ilvl w:val="1"/>
                <w:numId w:val="37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ผู้ให้บริการให้บริการด้วยความสุภาพและอัธยาศัยดี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9F5BDA1" w14:textId="08E4250E" w:rsidR="005E7B99" w:rsidRPr="0010300C" w:rsidRDefault="005E7B99" w:rsidP="005E7B99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E7B99" w:rsidRPr="0010300C" w14:paraId="3425702D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16EDA0CB" w14:textId="03F41669" w:rsidR="005E7B99" w:rsidRPr="0010300C" w:rsidRDefault="005E7B99" w:rsidP="005E7B99">
            <w:pPr>
              <w:pStyle w:val="ListParagraph"/>
              <w:numPr>
                <w:ilvl w:val="1"/>
                <w:numId w:val="37"/>
              </w:numPr>
              <w:tabs>
                <w:tab w:val="left" w:pos="425"/>
              </w:tabs>
              <w:ind w:left="65" w:firstLine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ผู้ให้บริการสามารถช่วยแก้ไขปัญหาของผู้รับบริการได้อย่างเหมาะสม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53E5A92" w14:textId="336E408F" w:rsidR="005E7B99" w:rsidRPr="0010300C" w:rsidRDefault="005E7B99" w:rsidP="005E7B99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36D7BC39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475C6792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ความน่าเชื่อถือ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EFE24D4" w14:textId="1907643F" w:rsidR="00516F79" w:rsidRPr="0010300C" w:rsidRDefault="005E7B9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ค่าเฉลี่ย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.1 และ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4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.2</w:t>
            </w:r>
          </w:p>
        </w:tc>
      </w:tr>
      <w:tr w:rsidR="003A31A1" w:rsidRPr="0010300C" w14:paraId="05D73D6D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61779DFE" w14:textId="0EE87B4D" w:rsidR="003A31A1" w:rsidRPr="0010300C" w:rsidRDefault="003A31A1" w:rsidP="003A31A1">
            <w:pPr>
              <w:tabs>
                <w:tab w:val="left" w:pos="425"/>
              </w:tabs>
              <w:ind w:left="6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 xml:space="preserve">4.1. 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มีการให้บริการตามขั้นตอน/กระบวนการ และแล้วเสร็จภายในระยะเวลาที่กำหนด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4F4FE94" w14:textId="0DFE3B7A" w:rsidR="003A31A1" w:rsidRPr="0010300C" w:rsidRDefault="003A31A1" w:rsidP="003A31A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3A31A1" w:rsidRPr="0010300C" w14:paraId="277B27A7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79097785" w14:textId="15D42E00" w:rsidR="003A31A1" w:rsidRPr="0010300C" w:rsidRDefault="003A31A1" w:rsidP="003A31A1">
            <w:pPr>
              <w:tabs>
                <w:tab w:val="left" w:pos="425"/>
              </w:tabs>
              <w:ind w:left="6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 xml:space="preserve">4.2. 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ผู้ให้บริการมีความรู้ ทักษะ และประสบการณ์ในการให้บริการ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B3B2804" w14:textId="6D3C5D88" w:rsidR="003A31A1" w:rsidRPr="0010300C" w:rsidRDefault="003A31A1" w:rsidP="003A31A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36E2FB39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0D5C9D11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5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 ความมั่นใจ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5025E28" w14:textId="5B746BAA" w:rsidR="00516F79" w:rsidRPr="0010300C" w:rsidRDefault="005E7B9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ค่าเฉลี่ย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5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.1 และ </w:t>
            </w:r>
            <w:r w:rsidR="003A31A1" w:rsidRPr="0010300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5</w:t>
            </w: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.2</w:t>
            </w:r>
          </w:p>
        </w:tc>
      </w:tr>
      <w:tr w:rsidR="003A31A1" w:rsidRPr="0010300C" w14:paraId="072D5B21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16383CDE" w14:textId="3667D296" w:rsidR="003A31A1" w:rsidRPr="0010300C" w:rsidRDefault="003A31A1" w:rsidP="003A31A1">
            <w:pPr>
              <w:tabs>
                <w:tab w:val="left" w:pos="425"/>
              </w:tabs>
              <w:ind w:left="6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 xml:space="preserve">5.1. 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ผลลัพธ์จากการให้บริการมีความถูกต้องและตรงตามความต้องการของผู้รับบริการ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683BE6F" w14:textId="6635FE6B" w:rsidR="003A31A1" w:rsidRPr="0010300C" w:rsidRDefault="003A31A1" w:rsidP="003A31A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3A31A1" w:rsidRPr="0010300C" w14:paraId="33F8B1B4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7A2E1D90" w14:textId="01F51CA1" w:rsidR="003A31A1" w:rsidRPr="0010300C" w:rsidRDefault="003A31A1" w:rsidP="003A31A1">
            <w:pPr>
              <w:tabs>
                <w:tab w:val="left" w:pos="425"/>
              </w:tabs>
              <w:ind w:left="65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 xml:space="preserve">5.2. 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ผลลัพธ์จากการให้บริการมีความน่าเชื่อถือ สามารถนำไปใช้ประโยชน์ หรือใช้อ้างอิงได้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63114D2" w14:textId="406E2ABC" w:rsidR="003A31A1" w:rsidRPr="0010300C" w:rsidRDefault="003A31A1" w:rsidP="003A31A1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ค่าเฉลี่ยผลประเมิน</w:t>
            </w:r>
          </w:p>
        </w:tc>
      </w:tr>
      <w:tr w:rsidR="00516F79" w:rsidRPr="0010300C" w14:paraId="511E42F0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3CCC999E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ประเด็นที่อาจพิจารณาเพิ่มเติม</w:t>
            </w:r>
          </w:p>
        </w:tc>
        <w:tc>
          <w:tcPr>
            <w:tcW w:w="2168" w:type="dxa"/>
            <w:shd w:val="clear" w:color="auto" w:fill="7F7F7F" w:themeFill="text1" w:themeFillTint="80"/>
            <w:vAlign w:val="center"/>
          </w:tcPr>
          <w:p w14:paraId="102E090F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516F79" w:rsidRPr="0010300C" w14:paraId="209E890A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10FADDC3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ประเด็นพิจารณาเฉพาะด้าน...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31A3CE3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ค่าเฉลี่ยของผลประเมิน</w:t>
            </w:r>
          </w:p>
        </w:tc>
      </w:tr>
      <w:tr w:rsidR="00516F79" w:rsidRPr="0010300C" w14:paraId="3FB4DD65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7CFBFD6D" w14:textId="77777777" w:rsidR="00516F79" w:rsidRPr="0010300C" w:rsidRDefault="00516F79" w:rsidP="00DF2C66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</w:rPr>
              <w:t>n</w:t>
            </w: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. ประเด็นพิจารณาเฉพาะด้าน...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6A3649AA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10300C">
              <w:rPr>
                <w:rFonts w:ascii="TH Sarabun New" w:hAnsi="TH Sarabun New" w:cs="TH Sarabun New"/>
                <w:sz w:val="30"/>
                <w:szCs w:val="30"/>
                <w:cs/>
              </w:rPr>
              <w:t>ค่าเฉลี่ยของผลประเมิน</w:t>
            </w:r>
          </w:p>
        </w:tc>
      </w:tr>
      <w:tr w:rsidR="00516F79" w:rsidRPr="0010300C" w14:paraId="631C0B90" w14:textId="77777777" w:rsidTr="003A31A1">
        <w:trPr>
          <w:jc w:val="center"/>
        </w:trPr>
        <w:tc>
          <w:tcPr>
            <w:tcW w:w="6115" w:type="dxa"/>
            <w:shd w:val="clear" w:color="auto" w:fill="auto"/>
            <w:vAlign w:val="center"/>
          </w:tcPr>
          <w:p w14:paraId="189E2EFB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ค่าเฉลี่ยทุกประเด็นพิจารณา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77D0B02" w14:textId="77777777" w:rsidR="00516F79" w:rsidRPr="0010300C" w:rsidRDefault="00516F79" w:rsidP="00DF2C6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(ค่าเฉลี่ยข้อ 1 – </w:t>
            </w:r>
            <w:r w:rsidRPr="0010300C">
              <w:rPr>
                <w:rFonts w:ascii="TH Sarabun New" w:hAnsi="TH Sarabun New" w:cs="TH Sarabun New"/>
                <w:sz w:val="32"/>
                <w:szCs w:val="32"/>
              </w:rPr>
              <w:t>n</w:t>
            </w: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</w:tbl>
    <w:p w14:paraId="6CFC65A2" w14:textId="77777777" w:rsidR="00647844" w:rsidRPr="0010300C" w:rsidRDefault="00647844" w:rsidP="0079188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</w:p>
    <w:p w14:paraId="1A774F5C" w14:textId="5808BDCF" w:rsidR="004126B6" w:rsidRPr="0010300C" w:rsidRDefault="003A31A1" w:rsidP="003A31A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="008F0B4B" w:rsidRPr="0010300C">
        <w:rPr>
          <w:rFonts w:ascii="TH Sarabun New" w:hAnsi="TH Sarabun New" w:cs="TH Sarabun New"/>
          <w:b/>
          <w:bCs/>
          <w:sz w:val="32"/>
          <w:szCs w:val="32"/>
          <w:cs/>
        </w:rPr>
        <w:t>การใช้ข้อมูลและสารสนเทศที่ได้จากผู้รับบริการ</w:t>
      </w:r>
      <w:r w:rsidR="004126B6" w:rsidRPr="0010300C">
        <w:rPr>
          <w:rFonts w:ascii="TH Sarabun New" w:hAnsi="TH Sarabun New" w:cs="TH Sarabun New"/>
          <w:b/>
          <w:bCs/>
          <w:sz w:val="32"/>
          <w:szCs w:val="32"/>
          <w:cs/>
        </w:rPr>
        <w:t>ไปพัฒนากระบวนการทำงาน</w:t>
      </w:r>
    </w:p>
    <w:p w14:paraId="6131260A" w14:textId="191334FD" w:rsidR="008F0B4B" w:rsidRPr="0010300C" w:rsidRDefault="008F0B4B" w:rsidP="008F0B4B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358D2EAA" w14:textId="10E4898E" w:rsidR="008F0B4B" w:rsidRPr="0010300C" w:rsidRDefault="008F0B4B" w:rsidP="008F0B4B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3AE07C55" w14:textId="72EFEE82" w:rsidR="009E5A73" w:rsidRDefault="008F0B4B" w:rsidP="0079188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357308" w:rsidRPr="0010300C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9E5A73">
        <w:rPr>
          <w:rFonts w:ascii="TH Sarabun New" w:hAnsi="TH Sarabun New" w:cs="TH Sarabun New"/>
          <w:b/>
          <w:bCs/>
          <w:sz w:val="28"/>
          <w:cs/>
        </w:rPr>
        <w:br w:type="page"/>
      </w:r>
    </w:p>
    <w:p w14:paraId="4A8D88C2" w14:textId="4EF11A03" w:rsidR="009E5A73" w:rsidRPr="0010300C" w:rsidRDefault="009E5A73" w:rsidP="009E5A73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ตัวชี้วัดที่ 2 : กระบวนการพัฒนาปรับปรุงผลการดำเนินงานตามเกณฑ์ </w:t>
      </w:r>
      <w:r w:rsidRPr="0010300C">
        <w:rPr>
          <w:rFonts w:ascii="TH Sarabun New" w:hAnsi="TH Sarabun New" w:cs="TH Sarabun New"/>
          <w:b/>
          <w:bCs/>
          <w:sz w:val="36"/>
          <w:szCs w:val="36"/>
        </w:rPr>
        <w:t>CUPT QMS</w:t>
      </w:r>
      <w:r w:rsidR="008717B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8717B3" w:rsidRPr="008717B3">
        <w:rPr>
          <w:rFonts w:ascii="TH Sarabun New" w:hAnsi="TH Sarabun New" w:cs="TH Sarabun New" w:hint="cs"/>
          <w:b/>
          <w:bCs/>
          <w:sz w:val="36"/>
          <w:szCs w:val="36"/>
          <w:cs/>
        </w:rPr>
        <w:t>หรือตามพันธกิจหลัก</w:t>
      </w:r>
    </w:p>
    <w:p w14:paraId="799DD674" w14:textId="32C45118" w:rsidR="00275F24" w:rsidRDefault="00275F24" w:rsidP="0079188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3067DEA9" w14:textId="1ACE3ADA" w:rsidR="009E5A73" w:rsidRPr="00BD20AD" w:rsidRDefault="009E5A73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BD20AD"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ตารางแสดง</w:t>
      </w:r>
      <w:r w:rsidR="00BD20AD" w:rsidRPr="00BD20AD">
        <w:rPr>
          <w:rFonts w:ascii="TH Sarabun New" w:hAnsi="TH Sarabun New" w:cs="TH Sarabun New" w:hint="cs"/>
          <w:b/>
          <w:bCs/>
          <w:sz w:val="32"/>
          <w:szCs w:val="32"/>
          <w:cs/>
        </w:rPr>
        <w:t>กระบวนการทำงานที่ส่วนงาน/หน่วยงานรับผิดชอบ</w:t>
      </w:r>
    </w:p>
    <w:p w14:paraId="2392DF97" w14:textId="5B6515B4" w:rsidR="00BD20AD" w:rsidRPr="0010300C" w:rsidRDefault="00BD20AD" w:rsidP="00BD20A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ชื่อส่วนงาน/ หน่วยงาน ....................................................................................................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939"/>
        <w:gridCol w:w="7420"/>
      </w:tblGrid>
      <w:tr w:rsidR="00BD20AD" w:rsidRPr="0010300C" w14:paraId="110A8BCF" w14:textId="77777777" w:rsidTr="0009409A">
        <w:tc>
          <w:tcPr>
            <w:tcW w:w="939" w:type="dxa"/>
            <w:shd w:val="clear" w:color="auto" w:fill="DEEAF6" w:themeFill="accent1" w:themeFillTint="33"/>
            <w:vAlign w:val="center"/>
          </w:tcPr>
          <w:p w14:paraId="54985F6C" w14:textId="77777777" w:rsidR="00BD20AD" w:rsidRPr="0010300C" w:rsidRDefault="00BD20AD" w:rsidP="000940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420" w:type="dxa"/>
            <w:shd w:val="clear" w:color="auto" w:fill="DEEAF6" w:themeFill="accent1" w:themeFillTint="33"/>
            <w:vAlign w:val="center"/>
          </w:tcPr>
          <w:p w14:paraId="74919B95" w14:textId="77777777" w:rsidR="00BD20AD" w:rsidRPr="0010300C" w:rsidRDefault="00BD20AD" w:rsidP="0009409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BD20AD" w:rsidRPr="0010300C" w14:paraId="78B7DE7B" w14:textId="77777777" w:rsidTr="0009409A">
        <w:tc>
          <w:tcPr>
            <w:tcW w:w="939" w:type="dxa"/>
            <w:shd w:val="clear" w:color="auto" w:fill="auto"/>
            <w:vAlign w:val="center"/>
          </w:tcPr>
          <w:p w14:paraId="5CA22E3C" w14:textId="4FFE708F" w:rsidR="00BD20AD" w:rsidRPr="0010300C" w:rsidRDefault="00BD20AD" w:rsidP="0009409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54D489D0" w14:textId="43F8198E" w:rsidR="00BD20AD" w:rsidRPr="0010300C" w:rsidRDefault="00BD20AD" w:rsidP="0009409A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D20AD" w:rsidRPr="0010300C" w14:paraId="62B35DB1" w14:textId="77777777" w:rsidTr="00BD20AD">
        <w:trPr>
          <w:trHeight w:val="219"/>
        </w:trPr>
        <w:tc>
          <w:tcPr>
            <w:tcW w:w="939" w:type="dxa"/>
            <w:shd w:val="clear" w:color="auto" w:fill="auto"/>
            <w:vAlign w:val="center"/>
          </w:tcPr>
          <w:p w14:paraId="40DF006E" w14:textId="6F30F371" w:rsidR="00BD20AD" w:rsidRPr="0010300C" w:rsidRDefault="00BD20AD" w:rsidP="00BD20A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46205D98" w14:textId="1FF93ED2" w:rsidR="00BD20AD" w:rsidRPr="0010300C" w:rsidRDefault="00BD20AD" w:rsidP="0009409A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D20AD" w:rsidRPr="0010300C" w14:paraId="6CB7546F" w14:textId="77777777" w:rsidTr="0009409A">
        <w:tc>
          <w:tcPr>
            <w:tcW w:w="939" w:type="dxa"/>
            <w:shd w:val="clear" w:color="auto" w:fill="auto"/>
            <w:vAlign w:val="center"/>
          </w:tcPr>
          <w:p w14:paraId="161E4876" w14:textId="37EBB6C9" w:rsidR="00BD20AD" w:rsidRPr="0010300C" w:rsidRDefault="00BD20AD" w:rsidP="0009409A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14:paraId="22CEA5B2" w14:textId="173B8056" w:rsidR="00BD20AD" w:rsidRPr="0010300C" w:rsidRDefault="00BD20AD" w:rsidP="0009409A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3F8EE6FA" w14:textId="35B66218" w:rsidR="00BD20AD" w:rsidRPr="0073088D" w:rsidRDefault="00BD20AD" w:rsidP="00BD20AD">
      <w:pPr>
        <w:spacing w:after="0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73088D">
        <w:rPr>
          <w:rFonts w:ascii="TH Sarabun New" w:hAnsi="TH Sarabun New" w:cs="TH Sarabun New" w:hint="cs"/>
          <w:sz w:val="32"/>
          <w:szCs w:val="32"/>
          <w:cs/>
        </w:rPr>
        <w:t>(ใช้ข้อมูลจาก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ภาคผนวก</w:t>
      </w:r>
      <w:r w:rsidR="0040515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</w:rPr>
        <w:t>“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กระบวนการที่ส่วนงาน/หน่วยงานรับผิดชอบตามตัวชี้วัดใน </w:t>
      </w:r>
      <w:r w:rsidRPr="008717B3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CUPT QMS </w:t>
      </w:r>
      <w:r w:rsidR="008717B3" w:rsidRPr="008717B3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หรือตามพันธกิจหลัก</w:t>
      </w:r>
      <w:r w:rsidRPr="0073088D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” หน้าที่ 19-23)</w:t>
      </w:r>
    </w:p>
    <w:p w14:paraId="6CEFADF8" w14:textId="41F1E1BA" w:rsidR="00BD20AD" w:rsidRDefault="00BD20AD" w:rsidP="00BD20AD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0BAC7CE6" w14:textId="77777777" w:rsidR="0073088D" w:rsidRPr="0073088D" w:rsidRDefault="0073088D" w:rsidP="0073088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7"/>
        <w:gridCol w:w="271"/>
        <w:gridCol w:w="2958"/>
      </w:tblGrid>
      <w:tr w:rsidR="0073088D" w:rsidRPr="0073088D" w14:paraId="6FA81548" w14:textId="77777777" w:rsidTr="0009409A"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14:paraId="73404544" w14:textId="71988BFB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2703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  <w:tcBorders>
              <w:left w:val="single" w:sz="4" w:space="0" w:color="auto"/>
            </w:tcBorders>
          </w:tcPr>
          <w:p w14:paraId="3DB0B21C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4B1B4161" w14:textId="7DB0D036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3088D" w:rsidRPr="0073088D" w14:paraId="0F18EA58" w14:textId="77777777" w:rsidTr="0009409A">
        <w:trPr>
          <w:trHeight w:val="53"/>
        </w:trPr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54C57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E6FB5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</w:tcBorders>
          </w:tcPr>
          <w:p w14:paraId="6A60653E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3088D" w:rsidRPr="0073088D" w14:paraId="437E79F1" w14:textId="77777777" w:rsidTr="0009409A"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14:paraId="49E2FE3F" w14:textId="58DBC4E5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8D48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78C731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618F5E7" w14:textId="77777777" w:rsidR="0073088D" w:rsidRPr="0073088D" w:rsidRDefault="0073088D" w:rsidP="0073088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134"/>
        <w:gridCol w:w="902"/>
        <w:gridCol w:w="1566"/>
        <w:gridCol w:w="1340"/>
        <w:gridCol w:w="1289"/>
      </w:tblGrid>
      <w:tr w:rsidR="0073088D" w:rsidRPr="0073088D" w14:paraId="729356B1" w14:textId="77777777" w:rsidTr="0073088D">
        <w:trPr>
          <w:trHeight w:val="1161"/>
        </w:trPr>
        <w:tc>
          <w:tcPr>
            <w:tcW w:w="2065" w:type="dxa"/>
          </w:tcPr>
          <w:p w14:paraId="669E9993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Stakeholder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D768380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ที่ส่งมอบปัจจัยนำเข้า</w:t>
            </w:r>
          </w:p>
        </w:tc>
        <w:tc>
          <w:tcPr>
            <w:tcW w:w="1134" w:type="dxa"/>
          </w:tcPr>
          <w:p w14:paraId="769FC34D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A146046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2468" w:type="dxa"/>
            <w:gridSpan w:val="2"/>
          </w:tcPr>
          <w:p w14:paraId="2ABE4EA6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340" w:type="dxa"/>
          </w:tcPr>
          <w:p w14:paraId="61DBFB63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F47F0F0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1289" w:type="dxa"/>
          </w:tcPr>
          <w:p w14:paraId="15F2F737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502AC29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3088D" w:rsidRPr="0073088D" w14:paraId="4B295ECC" w14:textId="77777777" w:rsidTr="0073088D">
        <w:trPr>
          <w:trHeight w:val="1722"/>
        </w:trPr>
        <w:tc>
          <w:tcPr>
            <w:tcW w:w="2065" w:type="dxa"/>
            <w:shd w:val="clear" w:color="auto" w:fill="auto"/>
          </w:tcPr>
          <w:p w14:paraId="1971AE2D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933C126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68" w:type="dxa"/>
            <w:gridSpan w:val="2"/>
            <w:shd w:val="clear" w:color="auto" w:fill="auto"/>
          </w:tcPr>
          <w:p w14:paraId="1185AF9D" w14:textId="77777777" w:rsidR="0073088D" w:rsidRPr="0073088D" w:rsidRDefault="0073088D" w:rsidP="0073088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0AEE796" w14:textId="77777777" w:rsidR="0073088D" w:rsidRPr="0073088D" w:rsidRDefault="0073088D" w:rsidP="0073088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60F73F41" w14:textId="77777777" w:rsidR="0073088D" w:rsidRPr="0073088D" w:rsidRDefault="0073088D" w:rsidP="0073088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84291AF" w14:textId="77777777" w:rsidR="0073088D" w:rsidRPr="0073088D" w:rsidRDefault="0073088D" w:rsidP="0073088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40" w:type="dxa"/>
            <w:shd w:val="clear" w:color="auto" w:fill="auto"/>
          </w:tcPr>
          <w:p w14:paraId="7CDB9DB8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uto"/>
          </w:tcPr>
          <w:p w14:paraId="103E9010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3088D" w:rsidRPr="0073088D" w14:paraId="1A803DA9" w14:textId="77777777" w:rsidTr="0073088D">
        <w:trPr>
          <w:trHeight w:val="660"/>
        </w:trPr>
        <w:tc>
          <w:tcPr>
            <w:tcW w:w="4101" w:type="dxa"/>
            <w:gridSpan w:val="3"/>
            <w:shd w:val="clear" w:color="auto" w:fill="auto"/>
          </w:tcPr>
          <w:p w14:paraId="06A72432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0D269FAA" w14:textId="55244903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195" w:type="dxa"/>
            <w:gridSpan w:val="3"/>
            <w:shd w:val="clear" w:color="auto" w:fill="auto"/>
          </w:tcPr>
          <w:p w14:paraId="0275EBB9" w14:textId="77777777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1DC7F149" w14:textId="00E0D115" w:rsidR="0073088D" w:rsidRPr="0073088D" w:rsidRDefault="0073088D" w:rsidP="0009409A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776D864B" w14:textId="77777777" w:rsidR="00BD20AD" w:rsidRPr="00BD20AD" w:rsidRDefault="00BD20AD" w:rsidP="00BD20AD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3E05A7F3" w14:textId="77777777" w:rsidR="0073088D" w:rsidRDefault="0073088D" w:rsidP="0079188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225498D" w14:textId="43455DAD" w:rsidR="009E5A73" w:rsidRPr="0073088D" w:rsidRDefault="0073088D" w:rsidP="0079188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รายงานกระบวนการทำงาน</w:t>
      </w:r>
      <w:r w:rsidR="002D2E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และความเชื่อมโยงของ </w:t>
      </w:r>
      <w:r w:rsidR="002D2E9E">
        <w:rPr>
          <w:rFonts w:ascii="TH Sarabun New" w:hAnsi="TH Sarabun New" w:cs="TH Sarabun New"/>
          <w:b/>
          <w:bCs/>
          <w:sz w:val="32"/>
          <w:szCs w:val="32"/>
        </w:rPr>
        <w:t xml:space="preserve">SIPOC </w:t>
      </w:r>
      <w:r w:rsidR="002D2E9E">
        <w:rPr>
          <w:rFonts w:ascii="TH Sarabun New" w:hAnsi="TH Sarabun New" w:cs="TH Sarabun New" w:hint="cs"/>
          <w:b/>
          <w:bCs/>
          <w:sz w:val="32"/>
          <w:szCs w:val="32"/>
          <w:cs/>
        </w:rPr>
        <w:t>กับกระบวนการทำงาน</w:t>
      </w:r>
    </w:p>
    <w:p w14:paraId="2CCED4D3" w14:textId="773DBE4F" w:rsidR="0073088D" w:rsidRPr="0073088D" w:rsidRDefault="0073088D" w:rsidP="0073088D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15C77B38" w14:textId="77777777" w:rsidR="0073088D" w:rsidRPr="0073088D" w:rsidRDefault="0073088D" w:rsidP="0073088D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692F484A" w14:textId="3BB349AA" w:rsidR="0073088D" w:rsidRPr="0073088D" w:rsidRDefault="0073088D" w:rsidP="0073088D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81DC69D" w14:textId="5959564A" w:rsidR="0073088D" w:rsidRPr="0073088D" w:rsidRDefault="0073088D" w:rsidP="0073088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3504C3E" w14:textId="5D12E3EE" w:rsidR="0073088D" w:rsidRDefault="0073088D" w:rsidP="0073088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139B950D" w14:textId="77777777" w:rsidR="0073088D" w:rsidRPr="0073088D" w:rsidRDefault="0073088D" w:rsidP="0073088D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2B1C912" w14:textId="77777777" w:rsidR="0073088D" w:rsidRPr="0073088D" w:rsidRDefault="0073088D" w:rsidP="0073088D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38BF07D0" w14:textId="04A02BED" w:rsidR="0073088D" w:rsidRPr="00C117A2" w:rsidRDefault="0073088D" w:rsidP="0073088D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0482984" w14:textId="5360B16C" w:rsidR="00BD20AD" w:rsidRDefault="00BD20AD" w:rsidP="0079188E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60D51874" w14:textId="7BD8AE6F" w:rsidR="00C117A2" w:rsidRPr="00C117A2" w:rsidRDefault="00C117A2" w:rsidP="00C117A2">
      <w:pPr>
        <w:spacing w:after="0"/>
        <w:ind w:firstLine="1080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117A2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ให้ส่วนงาน/หน่วยงาน รายงานกระบวนการทำงานตามแบบฟอร์มให้ครบทุกกระบวนการที่ส่วนงาน/หน่วยงานรับผิดชอบ</w:t>
      </w: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591504EF" w14:textId="77777777" w:rsidR="006E654F" w:rsidRPr="00C117A2" w:rsidRDefault="006E654F" w:rsidP="006E654F">
      <w:pPr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ตัวชี้วัดที่ 3 : ความสำเร็จของแผนปฏิบัติการประจำปี</w:t>
      </w:r>
    </w:p>
    <w:p w14:paraId="166B2183" w14:textId="77777777" w:rsidR="006E654F" w:rsidRPr="0010300C" w:rsidRDefault="006E654F" w:rsidP="006E654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เพื่อแสดงผลการดำเนินตามแผนปฏิบัติการประจำปี ตามตัวชี้วัดในประเด็นยุทธศาสตร์ด้านต่าง ๆ และหาสาเหตุที่ผลการดำเนินงานไม่บรรลุตามเป้าหมาย (ถ้ามี) เพื่อให้เกิดการปรับปรุงและพัฒนาการดำเนินงานให้บรรลุตามเป้าหมาย</w:t>
      </w:r>
    </w:p>
    <w:p w14:paraId="09C61ED6" w14:textId="77777777" w:rsidR="006E654F" w:rsidRPr="0010300C" w:rsidRDefault="006E654F" w:rsidP="006E654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1099ACB8" w14:textId="77777777" w:rsidR="006E654F" w:rsidRPr="0010300C" w:rsidRDefault="006E654F" w:rsidP="006E654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การรายงานผลการดำเนินงานตามแผนปฏิบัติการประจำปี</w:t>
      </w:r>
    </w:p>
    <w:p w14:paraId="7283D26D" w14:textId="554ADD6A" w:rsidR="006E654F" w:rsidRPr="0010300C" w:rsidRDefault="006E654F" w:rsidP="006E654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ให้ส่วนงานรายงานผลด้วยตารางรายงานผลการดำเนินงานตามแผนปฏิบัติการประจำปี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7"/>
        <w:gridCol w:w="1049"/>
        <w:gridCol w:w="1007"/>
        <w:gridCol w:w="1133"/>
        <w:gridCol w:w="1220"/>
      </w:tblGrid>
      <w:tr w:rsidR="006E654F" w:rsidRPr="0010300C" w14:paraId="1A3BDAD5" w14:textId="77777777" w:rsidTr="00DF2C66">
        <w:tc>
          <w:tcPr>
            <w:tcW w:w="2343" w:type="pct"/>
          </w:tcPr>
          <w:p w14:paraId="462C99A8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32" w:type="pct"/>
          </w:tcPr>
          <w:p w14:paraId="380F97D3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07" w:type="pct"/>
          </w:tcPr>
          <w:p w14:paraId="494052AB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683" w:type="pct"/>
          </w:tcPr>
          <w:p w14:paraId="43B03BDE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ดำเนินงาน</w:t>
            </w:r>
          </w:p>
        </w:tc>
        <w:tc>
          <w:tcPr>
            <w:tcW w:w="735" w:type="pct"/>
          </w:tcPr>
          <w:p w14:paraId="5AF59401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ร้อยละความสำเร็จ</w:t>
            </w:r>
          </w:p>
        </w:tc>
      </w:tr>
      <w:tr w:rsidR="006E654F" w:rsidRPr="0010300C" w14:paraId="0C78E8B0" w14:textId="77777777" w:rsidTr="00DF2C66">
        <w:tc>
          <w:tcPr>
            <w:tcW w:w="5000" w:type="pct"/>
            <w:gridSpan w:val="5"/>
          </w:tcPr>
          <w:p w14:paraId="0546E98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1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6E654F" w:rsidRPr="0010300C" w14:paraId="1AD83714" w14:textId="77777777" w:rsidTr="00DF2C66">
        <w:tc>
          <w:tcPr>
            <w:tcW w:w="2343" w:type="pct"/>
          </w:tcPr>
          <w:p w14:paraId="15834DDB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694E7A96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02C1B6E5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5C921FF8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6CE1507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6C83115D" w14:textId="77777777" w:rsidTr="00DF2C66">
        <w:tc>
          <w:tcPr>
            <w:tcW w:w="2343" w:type="pct"/>
          </w:tcPr>
          <w:p w14:paraId="73C5B1EF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.2. ………….</w:t>
            </w:r>
          </w:p>
        </w:tc>
        <w:tc>
          <w:tcPr>
            <w:tcW w:w="632" w:type="pct"/>
          </w:tcPr>
          <w:p w14:paraId="02481C75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23786715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5D175B69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641AA04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3ABBEADD" w14:textId="77777777" w:rsidTr="00DF2C66">
        <w:tc>
          <w:tcPr>
            <w:tcW w:w="2343" w:type="pct"/>
          </w:tcPr>
          <w:p w14:paraId="7B3E139E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178397E6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2E672401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45DCFED9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4A29A56C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3C62F4FD" w14:textId="77777777" w:rsidTr="00DF2C66">
        <w:tc>
          <w:tcPr>
            <w:tcW w:w="5000" w:type="pct"/>
            <w:gridSpan w:val="5"/>
          </w:tcPr>
          <w:p w14:paraId="562DF6D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2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6E654F" w:rsidRPr="0010300C" w14:paraId="6533D96A" w14:textId="77777777" w:rsidTr="00DF2C66">
        <w:tc>
          <w:tcPr>
            <w:tcW w:w="2343" w:type="pct"/>
          </w:tcPr>
          <w:p w14:paraId="3B5D5CCF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07BE554F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2BDB5E97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19C884C0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3C996E9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59553F6A" w14:textId="77777777" w:rsidTr="00DF2C66">
        <w:tc>
          <w:tcPr>
            <w:tcW w:w="2343" w:type="pct"/>
          </w:tcPr>
          <w:p w14:paraId="1128937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2.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5CAD5162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0017F5B2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3239600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5E2555B1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22EA6136" w14:textId="77777777" w:rsidTr="00DF2C66">
        <w:tc>
          <w:tcPr>
            <w:tcW w:w="2343" w:type="pct"/>
          </w:tcPr>
          <w:p w14:paraId="366EB6BA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5064C2A7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448C6CA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5A309F9A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1667B07D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5CCA76B7" w14:textId="77777777" w:rsidTr="00DF2C66">
        <w:tc>
          <w:tcPr>
            <w:tcW w:w="5000" w:type="pct"/>
            <w:gridSpan w:val="5"/>
          </w:tcPr>
          <w:p w14:paraId="14A01821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ประเด็นยุทธศาสตร์ที่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.................จำนวน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 xml:space="preserve">n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</w:tr>
      <w:tr w:rsidR="006E654F" w:rsidRPr="0010300C" w14:paraId="10AACCEC" w14:textId="77777777" w:rsidTr="00DF2C66">
        <w:tc>
          <w:tcPr>
            <w:tcW w:w="2343" w:type="pct"/>
          </w:tcPr>
          <w:p w14:paraId="5E392451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51332F76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33B09B42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1941013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6DD7F3A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4A6D0750" w14:textId="77777777" w:rsidTr="00DF2C66">
        <w:tc>
          <w:tcPr>
            <w:tcW w:w="2343" w:type="pct"/>
          </w:tcPr>
          <w:p w14:paraId="03843468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………….</w:t>
            </w:r>
          </w:p>
        </w:tc>
        <w:tc>
          <w:tcPr>
            <w:tcW w:w="632" w:type="pct"/>
          </w:tcPr>
          <w:p w14:paraId="01DB35E1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51AE9FC6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33346120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7B7ECC35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20F7DEA8" w14:textId="77777777" w:rsidTr="00DF2C66">
        <w:tc>
          <w:tcPr>
            <w:tcW w:w="2343" w:type="pct"/>
          </w:tcPr>
          <w:p w14:paraId="53BE5DDB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</w:rPr>
              <w:t>n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. …………</w:t>
            </w:r>
          </w:p>
        </w:tc>
        <w:tc>
          <w:tcPr>
            <w:tcW w:w="632" w:type="pct"/>
          </w:tcPr>
          <w:p w14:paraId="49237393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07" w:type="pct"/>
          </w:tcPr>
          <w:p w14:paraId="7015A026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83" w:type="pct"/>
          </w:tcPr>
          <w:p w14:paraId="08ADB22B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5" w:type="pct"/>
          </w:tcPr>
          <w:p w14:paraId="0A98BF84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2759745C" w14:textId="77777777" w:rsidTr="00DF2C66">
        <w:tc>
          <w:tcPr>
            <w:tcW w:w="3582" w:type="pct"/>
            <w:gridSpan w:val="3"/>
          </w:tcPr>
          <w:p w14:paraId="6025933E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จำนวนตัวชี้วัดตามแผนปฏิบัติการทั้งหมด</w:t>
            </w:r>
          </w:p>
        </w:tc>
        <w:tc>
          <w:tcPr>
            <w:tcW w:w="1418" w:type="pct"/>
            <w:gridSpan w:val="2"/>
          </w:tcPr>
          <w:p w14:paraId="1C8EA4EA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71256173" w14:textId="77777777" w:rsidTr="00DF2C66">
        <w:tc>
          <w:tcPr>
            <w:tcW w:w="3582" w:type="pct"/>
            <w:gridSpan w:val="3"/>
          </w:tcPr>
          <w:p w14:paraId="2DD1AE9C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จำนวนตัวชี้วัดตามแผนปฏิบัติการที่บรรลุ</w:t>
            </w:r>
          </w:p>
        </w:tc>
        <w:tc>
          <w:tcPr>
            <w:tcW w:w="1418" w:type="pct"/>
            <w:gridSpan w:val="2"/>
          </w:tcPr>
          <w:p w14:paraId="6024718F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3E0785AF" w14:textId="77777777" w:rsidTr="00DF2C66">
        <w:tc>
          <w:tcPr>
            <w:tcW w:w="3582" w:type="pct"/>
            <w:gridSpan w:val="3"/>
            <w:shd w:val="clear" w:color="auto" w:fill="FFF2CC" w:themeFill="accent4" w:themeFillTint="33"/>
          </w:tcPr>
          <w:p w14:paraId="42186533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ค่าร้อยละความสำเร็จตามตัวชี้วัดของแผน</w:t>
            </w:r>
          </w:p>
        </w:tc>
        <w:tc>
          <w:tcPr>
            <w:tcW w:w="1418" w:type="pct"/>
            <w:gridSpan w:val="2"/>
            <w:shd w:val="clear" w:color="auto" w:fill="FFF2CC" w:themeFill="accent4" w:themeFillTint="33"/>
          </w:tcPr>
          <w:p w14:paraId="3CEF2913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E654F" w:rsidRPr="0010300C" w14:paraId="59A22171" w14:textId="77777777" w:rsidTr="00DF2C66">
        <w:tc>
          <w:tcPr>
            <w:tcW w:w="3582" w:type="pct"/>
            <w:gridSpan w:val="3"/>
            <w:shd w:val="clear" w:color="auto" w:fill="FFC000" w:themeFill="accent4"/>
          </w:tcPr>
          <w:p w14:paraId="41A064DD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8" w:type="pct"/>
            <w:gridSpan w:val="2"/>
            <w:shd w:val="clear" w:color="auto" w:fill="FFC000" w:themeFill="accent4"/>
          </w:tcPr>
          <w:p w14:paraId="414A4767" w14:textId="77777777" w:rsidR="006E654F" w:rsidRPr="0010300C" w:rsidRDefault="006E654F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16B1FB74" w14:textId="77777777" w:rsidR="006E654F" w:rsidRPr="0010300C" w:rsidRDefault="006E654F" w:rsidP="006E654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5085493" w14:textId="77777777" w:rsidR="006E654F" w:rsidRPr="0010300C" w:rsidRDefault="006E654F" w:rsidP="006E654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การรายงานตัวชี้วัดที่ไม่บรรลุผล</w:t>
      </w:r>
    </w:p>
    <w:p w14:paraId="6BA17786" w14:textId="57FB7DA9" w:rsidR="006E654F" w:rsidRPr="0010300C" w:rsidRDefault="006E654F" w:rsidP="006E654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ให้ส่วนงานรายงานตัวชี้วัดที่ไม่บรรลุผลทุกตัวชี้วัด ดังนี้</w:t>
      </w:r>
    </w:p>
    <w:p w14:paraId="2C732DA4" w14:textId="77777777" w:rsidR="006E654F" w:rsidRPr="0010300C" w:rsidRDefault="006E654F" w:rsidP="006E654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59AABE06" w14:textId="77777777" w:rsidR="006E654F" w:rsidRPr="0010300C" w:rsidRDefault="006E654F" w:rsidP="006E654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ตัวชี้วัดที่...... ชื่อตัวชี้วัด.........................................................................................................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E654F" w:rsidRPr="0010300C" w14:paraId="336E0222" w14:textId="77777777" w:rsidTr="00DF2C66">
        <w:tc>
          <w:tcPr>
            <w:tcW w:w="5000" w:type="pct"/>
          </w:tcPr>
          <w:p w14:paraId="0648D708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การวิเคราะห์สาเหตุที่ทำให้ตัวชี้วัดไม่บรรลุผล</w:t>
            </w:r>
          </w:p>
        </w:tc>
      </w:tr>
      <w:tr w:rsidR="006E654F" w:rsidRPr="0010300C" w14:paraId="2F171FBA" w14:textId="77777777" w:rsidTr="00DF2C66">
        <w:tc>
          <w:tcPr>
            <w:tcW w:w="5000" w:type="pct"/>
          </w:tcPr>
          <w:p w14:paraId="1E549CFC" w14:textId="77777777" w:rsidR="006E654F" w:rsidRPr="0010300C" w:rsidRDefault="006E654F" w:rsidP="00DF2C66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654F" w:rsidRPr="0010300C" w14:paraId="2F3A4766" w14:textId="77777777" w:rsidTr="00DF2C66">
        <w:tc>
          <w:tcPr>
            <w:tcW w:w="5000" w:type="pct"/>
          </w:tcPr>
          <w:p w14:paraId="2528F48B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ปัจจัยนำเข้าที่ต้องการเพื่อทำให้ตัวชี้วัดบรรลุผล</w:t>
            </w:r>
          </w:p>
        </w:tc>
      </w:tr>
      <w:tr w:rsidR="006E654F" w:rsidRPr="0010300C" w14:paraId="316A4C5D" w14:textId="77777777" w:rsidTr="00DF2C66">
        <w:tc>
          <w:tcPr>
            <w:tcW w:w="5000" w:type="pct"/>
          </w:tcPr>
          <w:p w14:paraId="69D1D1CB" w14:textId="77777777" w:rsidR="006E654F" w:rsidRPr="0010300C" w:rsidRDefault="006E654F" w:rsidP="00DF2C66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E654F" w:rsidRPr="0010300C" w14:paraId="64174D09" w14:textId="77777777" w:rsidTr="00DF2C66">
        <w:tc>
          <w:tcPr>
            <w:tcW w:w="5000" w:type="pct"/>
          </w:tcPr>
          <w:p w14:paraId="560049AD" w14:textId="77777777" w:rsidR="006E654F" w:rsidRPr="0010300C" w:rsidRDefault="006E654F" w:rsidP="00DF2C66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แนวทางการดำเนินการเพื่อปรับปรุงและพัฒนา</w:t>
            </w:r>
          </w:p>
        </w:tc>
      </w:tr>
      <w:tr w:rsidR="006E654F" w:rsidRPr="0010300C" w14:paraId="48435C18" w14:textId="77777777" w:rsidTr="00DF2C66">
        <w:tc>
          <w:tcPr>
            <w:tcW w:w="5000" w:type="pct"/>
          </w:tcPr>
          <w:p w14:paraId="6CF32E47" w14:textId="77777777" w:rsidR="006E654F" w:rsidRPr="0010300C" w:rsidRDefault="006E654F" w:rsidP="00DF2C66">
            <w:pPr>
              <w:ind w:firstLine="59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300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4324F32" w14:textId="7C1EEDE5" w:rsidR="006E654F" w:rsidRPr="0010300C" w:rsidRDefault="006E654F" w:rsidP="0079188E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10300C">
        <w:rPr>
          <w:rFonts w:ascii="TH Sarabun New" w:hAnsi="TH Sarabun New" w:cs="TH Sarabun New"/>
          <w:b/>
          <w:bCs/>
          <w:sz w:val="28"/>
          <w:cs/>
        </w:rPr>
        <w:br w:type="page"/>
      </w:r>
    </w:p>
    <w:p w14:paraId="242EFA31" w14:textId="77777777" w:rsidR="00275F24" w:rsidRPr="0010300C" w:rsidRDefault="00275F24" w:rsidP="00275F2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0300C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ตารางรายงานผลการประเมิน</w:t>
      </w:r>
    </w:p>
    <w:p w14:paraId="3940ED9D" w14:textId="14D87560" w:rsidR="00275F24" w:rsidRPr="0010300C" w:rsidRDefault="00275F24" w:rsidP="00275F24">
      <w:pPr>
        <w:spacing w:after="0"/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การรายงานผลการประเมินจะใช้ผลคะแนนของแต่ละ</w:t>
      </w:r>
      <w:r w:rsidR="0040515C">
        <w:rPr>
          <w:rFonts w:ascii="TH Sarabun New" w:hAnsi="TH Sarabun New" w:cs="TH Sarabun New" w:hint="cs"/>
          <w:sz w:val="32"/>
          <w:szCs w:val="32"/>
          <w:cs/>
        </w:rPr>
        <w:t>ตัวชี้วัด</w:t>
      </w:r>
      <w:r w:rsidRPr="0010300C">
        <w:rPr>
          <w:rFonts w:ascii="TH Sarabun New" w:hAnsi="TH Sarabun New" w:cs="TH Sarabun New"/>
          <w:sz w:val="32"/>
          <w:szCs w:val="32"/>
          <w:cs/>
        </w:rPr>
        <w:t>มาหาค่าเฉลี่ยเพื่อ</w:t>
      </w:r>
      <w:r w:rsidR="0028131D">
        <w:rPr>
          <w:rFonts w:ascii="TH Sarabun New" w:hAnsi="TH Sarabun New" w:cs="TH Sarabun New" w:hint="cs"/>
          <w:sz w:val="32"/>
          <w:szCs w:val="32"/>
          <w:cs/>
        </w:rPr>
        <w:t>ผลการประเมินของส่วนงาน/หน่วยงาน</w:t>
      </w:r>
      <w:r w:rsidRPr="0010300C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418"/>
      </w:tblGrid>
      <w:tr w:rsidR="00275F24" w:rsidRPr="0010300C" w14:paraId="25D25231" w14:textId="77777777" w:rsidTr="00DF2C66">
        <w:trPr>
          <w:trHeight w:val="503"/>
          <w:tblHeader/>
        </w:trPr>
        <w:tc>
          <w:tcPr>
            <w:tcW w:w="6941" w:type="dxa"/>
            <w:gridSpan w:val="2"/>
            <w:shd w:val="clear" w:color="auto" w:fill="EDEDED" w:themeFill="accent3" w:themeFillTint="33"/>
            <w:vAlign w:val="center"/>
          </w:tcPr>
          <w:p w14:paraId="0AE86246" w14:textId="0192A691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ตัวชี้วัด/หัวข้อ</w:t>
            </w:r>
          </w:p>
        </w:tc>
        <w:tc>
          <w:tcPr>
            <w:tcW w:w="1418" w:type="dxa"/>
            <w:shd w:val="clear" w:color="auto" w:fill="EDEDED" w:themeFill="accent3" w:themeFillTint="33"/>
            <w:vAlign w:val="center"/>
          </w:tcPr>
          <w:p w14:paraId="100EE0CA" w14:textId="6BA10316" w:rsidR="00275F24" w:rsidRPr="0010300C" w:rsidRDefault="00C117A2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</w:tr>
      <w:tr w:rsidR="00275F24" w:rsidRPr="0010300C" w14:paraId="7E647E77" w14:textId="77777777" w:rsidTr="00DF2C66">
        <w:tc>
          <w:tcPr>
            <w:tcW w:w="1271" w:type="dxa"/>
            <w:shd w:val="clear" w:color="auto" w:fill="DEEAF6" w:themeFill="accent1" w:themeFillTint="33"/>
            <w:vAlign w:val="center"/>
          </w:tcPr>
          <w:p w14:paraId="10A7ED1B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ตัวชี้วัดที่ 1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153FED58" w14:textId="7A2C5E94" w:rsidR="00275F24" w:rsidRPr="0010300C" w:rsidRDefault="00275F24" w:rsidP="00DF2C6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080F5DA" w14:textId="68F8AB91" w:rsidR="00275F24" w:rsidRPr="0010300C" w:rsidRDefault="00275F24" w:rsidP="00DF2C66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ค่าเฉลี่ยของ 1.1 และ 1.2</w:t>
            </w:r>
          </w:p>
        </w:tc>
      </w:tr>
      <w:tr w:rsidR="00275F24" w:rsidRPr="0010300C" w14:paraId="30C7AC9D" w14:textId="77777777" w:rsidTr="00DF2C66">
        <w:tc>
          <w:tcPr>
            <w:tcW w:w="1271" w:type="dxa"/>
            <w:shd w:val="clear" w:color="auto" w:fill="auto"/>
            <w:vAlign w:val="center"/>
          </w:tcPr>
          <w:p w14:paraId="70548600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1.1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A5A80E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ผลประเมินคุณภาพการให้บริการ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D1D3D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ค่าเฉลี่ย ...</w:t>
            </w:r>
          </w:p>
        </w:tc>
      </w:tr>
      <w:tr w:rsidR="00275F24" w:rsidRPr="0010300C" w14:paraId="1D3D2924" w14:textId="77777777" w:rsidTr="00DF2C66">
        <w:tc>
          <w:tcPr>
            <w:tcW w:w="1271" w:type="dxa"/>
            <w:shd w:val="clear" w:color="auto" w:fill="auto"/>
            <w:vAlign w:val="center"/>
          </w:tcPr>
          <w:p w14:paraId="7735DBD2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1.2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3F10DB" w14:textId="133553BF" w:rsidR="00275F24" w:rsidRPr="0010300C" w:rsidRDefault="00275F24" w:rsidP="00DF2C66">
            <w:pPr>
              <w:tabs>
                <w:tab w:val="left" w:pos="2410"/>
              </w:tabs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กระบวนการรับฟังเสียงจากผู้รับบริการ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768E47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ระดับ 1-5</w:t>
            </w:r>
          </w:p>
        </w:tc>
      </w:tr>
      <w:tr w:rsidR="00275F24" w:rsidRPr="0010300C" w14:paraId="75A8F6DB" w14:textId="77777777" w:rsidTr="00DF2C66">
        <w:tc>
          <w:tcPr>
            <w:tcW w:w="1271" w:type="dxa"/>
            <w:shd w:val="clear" w:color="auto" w:fill="DEEAF6" w:themeFill="accent1" w:themeFillTint="33"/>
            <w:vAlign w:val="center"/>
          </w:tcPr>
          <w:p w14:paraId="4E5FFA68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ตัวชี้วัดที่ 2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7CE654EB" w14:textId="77777777" w:rsidR="00275F24" w:rsidRPr="0028131D" w:rsidRDefault="00275F24" w:rsidP="00DF2C6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8131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กระบวนการพัฒนาปรับปรุงผลการดำเนินงานตามเกณฑ์ </w:t>
            </w:r>
            <w:r w:rsidRPr="0028131D">
              <w:rPr>
                <w:rFonts w:ascii="TH Sarabun New" w:hAnsi="TH Sarabun New" w:cs="TH Sarabun New"/>
                <w:b/>
                <w:bCs/>
                <w:sz w:val="28"/>
              </w:rPr>
              <w:t>CUPT QMS</w:t>
            </w:r>
          </w:p>
          <w:p w14:paraId="531647B0" w14:textId="5E51D082" w:rsidR="0028131D" w:rsidRPr="0010300C" w:rsidRDefault="0028131D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28131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หรือตามพันธกิจหลัก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8C917F6" w14:textId="3D2E6E44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ค่าเฉลี่ยของทุกกระบวนการ</w:t>
            </w:r>
          </w:p>
        </w:tc>
      </w:tr>
      <w:tr w:rsidR="00275F24" w:rsidRPr="0010300C" w14:paraId="09C5B720" w14:textId="77777777" w:rsidTr="00DF2C66">
        <w:tc>
          <w:tcPr>
            <w:tcW w:w="1271" w:type="dxa"/>
            <w:shd w:val="clear" w:color="auto" w:fill="auto"/>
            <w:vAlign w:val="center"/>
          </w:tcPr>
          <w:p w14:paraId="6E131C21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2AFF78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กระบวนการทำงาน 1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978493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ระดับ 1-5</w:t>
            </w:r>
          </w:p>
        </w:tc>
      </w:tr>
      <w:tr w:rsidR="00275F24" w:rsidRPr="0010300C" w14:paraId="127960B1" w14:textId="77777777" w:rsidTr="00DF2C66">
        <w:tc>
          <w:tcPr>
            <w:tcW w:w="1271" w:type="dxa"/>
            <w:shd w:val="clear" w:color="auto" w:fill="auto"/>
            <w:vAlign w:val="center"/>
          </w:tcPr>
          <w:p w14:paraId="010EF131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2.2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478F80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กระบวนการทำงาน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9009E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ระดับ 1-5</w:t>
            </w:r>
          </w:p>
        </w:tc>
      </w:tr>
      <w:tr w:rsidR="00275F24" w:rsidRPr="0010300C" w14:paraId="06D5DB17" w14:textId="77777777" w:rsidTr="00DF2C66">
        <w:tc>
          <w:tcPr>
            <w:tcW w:w="1271" w:type="dxa"/>
            <w:shd w:val="clear" w:color="auto" w:fill="auto"/>
            <w:vAlign w:val="center"/>
          </w:tcPr>
          <w:p w14:paraId="557F135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2.</w:t>
            </w:r>
            <w:r w:rsidRPr="0010300C">
              <w:rPr>
                <w:rFonts w:ascii="TH Sarabun New" w:hAnsi="TH Sarabun New" w:cs="TH Sarabun New"/>
                <w:sz w:val="28"/>
              </w:rPr>
              <w:t>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16F407" w14:textId="77777777" w:rsidR="00275F24" w:rsidRPr="0010300C" w:rsidRDefault="00275F24" w:rsidP="00DF2C66">
            <w:pPr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กระบวนการทำงาน </w:t>
            </w:r>
            <w:r w:rsidRPr="0010300C">
              <w:rPr>
                <w:rFonts w:ascii="TH Sarabun New" w:hAnsi="TH Sarabun New" w:cs="TH Sarabun New"/>
                <w:sz w:val="28"/>
              </w:rPr>
              <w:t>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C5782" w14:textId="77777777" w:rsidR="00275F24" w:rsidRPr="0010300C" w:rsidRDefault="00275F24" w:rsidP="00DF2C66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ระดับ 1-5</w:t>
            </w:r>
          </w:p>
        </w:tc>
      </w:tr>
      <w:tr w:rsidR="00275F24" w:rsidRPr="0010300C" w14:paraId="2B489442" w14:textId="77777777" w:rsidTr="00DF2C66">
        <w:tc>
          <w:tcPr>
            <w:tcW w:w="1271" w:type="dxa"/>
            <w:shd w:val="clear" w:color="auto" w:fill="DEEAF6" w:themeFill="accent1" w:themeFillTint="33"/>
            <w:vAlign w:val="center"/>
          </w:tcPr>
          <w:p w14:paraId="5542B20F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ตัวชี้วัดที่ 3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7AB5C5D5" w14:textId="77777777" w:rsidR="00275F24" w:rsidRPr="0010300C" w:rsidRDefault="00275F24" w:rsidP="00DF2C6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ความสำเร็จของแผนปฏิบัติการประจำปี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A737B29" w14:textId="5BBFDD72" w:rsidR="00275F24" w:rsidRPr="0010300C" w:rsidRDefault="00275F24" w:rsidP="00DF2C66">
            <w:pPr>
              <w:spacing w:line="216" w:lineRule="auto"/>
              <w:jc w:val="center"/>
              <w:rPr>
                <w:rFonts w:ascii="TH Sarabun New" w:hAnsi="TH Sarabun New" w:cs="TH Sarabun New"/>
                <w:sz w:val="24"/>
                <w:szCs w:val="24"/>
                <w:highlight w:val="yellow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เทียบร้อยละเป็น 5.00 คะแนน</w:t>
            </w:r>
          </w:p>
        </w:tc>
      </w:tr>
      <w:tr w:rsidR="00275F24" w:rsidRPr="0010300C" w14:paraId="1C72BFBA" w14:textId="77777777" w:rsidTr="00DF2C66">
        <w:trPr>
          <w:trHeight w:val="416"/>
        </w:trPr>
        <w:tc>
          <w:tcPr>
            <w:tcW w:w="1271" w:type="dxa"/>
            <w:shd w:val="clear" w:color="auto" w:fill="auto"/>
            <w:vAlign w:val="center"/>
          </w:tcPr>
          <w:p w14:paraId="1A6C82F1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3.1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E81EA8" w14:textId="77777777" w:rsidR="00275F24" w:rsidRPr="0010300C" w:rsidRDefault="00275F24" w:rsidP="00DF2C66">
            <w:pPr>
              <w:tabs>
                <w:tab w:val="left" w:pos="241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color w:val="000000"/>
                <w:sz w:val="28"/>
                <w:cs/>
              </w:rPr>
              <w:t>ร้อยละของความสำเร็จตามตัวชี้วัดของแผนปฏิบัติการประจำปี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ECFB56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sz w:val="24"/>
                <w:szCs w:val="24"/>
                <w:highlight w:val="yellow"/>
                <w:cs/>
              </w:rPr>
            </w:pPr>
            <w:r w:rsidRPr="0010300C">
              <w:rPr>
                <w:rFonts w:ascii="TH Sarabun New" w:hAnsi="TH Sarabun New" w:cs="TH Sarabun New"/>
                <w:sz w:val="24"/>
                <w:szCs w:val="24"/>
                <w:cs/>
              </w:rPr>
              <w:t>ร้อยละ ...</w:t>
            </w:r>
          </w:p>
        </w:tc>
      </w:tr>
      <w:tr w:rsidR="00275F24" w:rsidRPr="0010300C" w14:paraId="1DB1C80D" w14:textId="77777777" w:rsidTr="00DF2C66">
        <w:trPr>
          <w:trHeight w:val="737"/>
        </w:trPr>
        <w:tc>
          <w:tcPr>
            <w:tcW w:w="6941" w:type="dxa"/>
            <w:gridSpan w:val="2"/>
            <w:shd w:val="clear" w:color="auto" w:fill="FFF2CC" w:themeFill="accent4" w:themeFillTint="33"/>
            <w:vAlign w:val="center"/>
          </w:tcPr>
          <w:p w14:paraId="7931FFDC" w14:textId="77777777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ผลการประเมินของส่วนงาน/หน่วยงาน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E318B18" w14:textId="440CD88B" w:rsidR="00275F24" w:rsidRPr="0010300C" w:rsidRDefault="00275F24" w:rsidP="00DF2C66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ค่าเฉลี่ยของ</w:t>
            </w:r>
            <w:r w:rsidRPr="0010300C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 xml:space="preserve">ผลคะแนน </w:t>
            </w:r>
            <w:r w:rsidRPr="0010300C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  <w:t>3 ตัวชี้วัด</w:t>
            </w:r>
          </w:p>
        </w:tc>
      </w:tr>
    </w:tbl>
    <w:p w14:paraId="67618B6E" w14:textId="19161B10" w:rsidR="00275F24" w:rsidRPr="0010300C" w:rsidRDefault="00275F24" w:rsidP="00275F24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275F24" w:rsidRPr="0010300C" w:rsidSect="007D59E5">
      <w:pgSz w:w="11906" w:h="16838" w:code="9"/>
      <w:pgMar w:top="1814" w:right="1440" w:bottom="1440" w:left="2160" w:header="720" w:footer="499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A66F" w14:textId="77777777" w:rsidR="00471FBB" w:rsidRDefault="00471FBB" w:rsidP="0035222D">
      <w:pPr>
        <w:spacing w:after="0" w:line="240" w:lineRule="auto"/>
      </w:pPr>
      <w:r>
        <w:separator/>
      </w:r>
    </w:p>
  </w:endnote>
  <w:endnote w:type="continuationSeparator" w:id="0">
    <w:p w14:paraId="11B9FC3C" w14:textId="77777777" w:rsidR="00471FBB" w:rsidRDefault="00471FBB" w:rsidP="0035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03597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F0D81BB" w14:textId="1366C579" w:rsidR="008717B3" w:rsidRPr="007F17C0" w:rsidRDefault="008717B3" w:rsidP="00A76C59">
        <w:pPr>
          <w:pStyle w:val="Footer"/>
          <w:jc w:val="center"/>
          <w:rPr>
            <w:rFonts w:ascii="TH SarabunPSK" w:hAnsi="TH SarabunPSK" w:cs="TH SarabunPSK"/>
          </w:rPr>
        </w:pPr>
        <w:r>
          <w:rPr>
            <w:rFonts w:ascii="TH SarabunPSK" w:hAnsi="TH SarabunPSK" w:cs="TH SarabunPSK"/>
            <w:szCs w:val="24"/>
            <w:cs/>
          </w:rPr>
          <w:t>คู่มือการประกันคุณภาพภายใน</w:t>
        </w:r>
        <w:r>
          <w:rPr>
            <w:rFonts w:ascii="TH SarabunPSK" w:hAnsi="TH SarabunPSK" w:cs="Browallia New" w:hint="cs"/>
            <w:szCs w:val="24"/>
            <w:cs/>
          </w:rPr>
          <w:t>ส่วนงาน/หน่วยงาน/หน่วยงาน</w:t>
        </w:r>
        <w:r w:rsidRPr="00811D98">
          <w:rPr>
            <w:rFonts w:ascii="TH SarabunPSK" w:hAnsi="TH SarabunPSK" w:cs="TH SarabunPSK"/>
            <w:szCs w:val="24"/>
            <w:cs/>
          </w:rPr>
          <w:t xml:space="preserve">สนับสนุน </w:t>
        </w:r>
        <w:r>
          <w:rPr>
            <w:rFonts w:ascii="TH SarabunPSK" w:hAnsi="TH SarabunPSK" w:cs="TH SarabunPSK" w:hint="cs"/>
            <w:szCs w:val="24"/>
            <w:cs/>
          </w:rPr>
          <w:t xml:space="preserve">สำนักหอสมุด </w:t>
        </w:r>
        <w:r w:rsidRPr="00811D98">
          <w:rPr>
            <w:rFonts w:ascii="TH SarabunPSK" w:hAnsi="TH SarabunPSK" w:cs="TH SarabunPSK"/>
            <w:szCs w:val="24"/>
            <w:cs/>
          </w:rPr>
          <w:t>มหาวิทยาลัยแม่โจ้ ประจำปี</w:t>
        </w:r>
        <w:r>
          <w:rPr>
            <w:rFonts w:ascii="TH SarabunPSK" w:hAnsi="TH SarabunPSK" w:cs="TH SarabunPSK" w:hint="cs"/>
            <w:szCs w:val="24"/>
            <w:cs/>
          </w:rPr>
          <w:t>งบประมาณ</w:t>
        </w:r>
        <w:r w:rsidRPr="00811D98">
          <w:rPr>
            <w:rFonts w:ascii="TH SarabunPSK" w:hAnsi="TH SarabunPSK" w:cs="TH SarabunPSK"/>
            <w:szCs w:val="24"/>
            <w:cs/>
          </w:rPr>
          <w:t xml:space="preserve"> </w:t>
        </w:r>
        <w:r>
          <w:rPr>
            <w:rFonts w:ascii="TH SarabunPSK" w:hAnsi="TH SarabunPSK" w:cs="TH SarabunPSK"/>
            <w:szCs w:val="24"/>
            <w:cs/>
          </w:rPr>
          <w:t>2564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17703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8"/>
      </w:rPr>
    </w:sdtEndPr>
    <w:sdtContent>
      <w:p w14:paraId="4CC25FAF" w14:textId="49E17262" w:rsidR="008717B3" w:rsidRPr="00C117AB" w:rsidRDefault="008717B3" w:rsidP="00C03B2B">
        <w:pPr>
          <w:pStyle w:val="Footer"/>
          <w:jc w:val="center"/>
          <w:rPr>
            <w:rFonts w:ascii="TH Sarabun New" w:hAnsi="TH Sarabun New" w:cs="TH Sarabun New"/>
            <w:sz w:val="28"/>
          </w:rPr>
        </w:pPr>
        <w:r w:rsidRPr="00C117AB">
          <w:rPr>
            <w:rFonts w:ascii="TH Sarabun New" w:hAnsi="TH Sarabun New" w:cs="TH Sarabun New"/>
            <w:sz w:val="28"/>
            <w:cs/>
          </w:rPr>
          <w:t>คู่มือการประกันคุณภาพภายในส่วนงานสนับสนุน มหาวิทยาลัยแม่โจ้ ประจำปีงบประมาณ พ.ศ. 2565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25C7" w14:textId="4DCBE5A1" w:rsidR="008717B3" w:rsidRPr="003A253C" w:rsidRDefault="008717B3" w:rsidP="003A253C">
    <w:pPr>
      <w:pStyle w:val="Footer"/>
      <w:jc w:val="center"/>
      <w:rPr>
        <w:rFonts w:ascii="TH SarabunPSK" w:hAnsi="TH SarabunPSK" w:cs="TH SarabunPSK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750F" w14:textId="77777777" w:rsidR="00471FBB" w:rsidRDefault="00471FBB" w:rsidP="0035222D">
      <w:pPr>
        <w:spacing w:after="0" w:line="240" w:lineRule="auto"/>
      </w:pPr>
      <w:r>
        <w:separator/>
      </w:r>
    </w:p>
  </w:footnote>
  <w:footnote w:type="continuationSeparator" w:id="0">
    <w:p w14:paraId="695814CB" w14:textId="77777777" w:rsidR="00471FBB" w:rsidRDefault="00471FBB" w:rsidP="0035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gsana New" w:hAnsi="Angsana New" w:cs="Angsana New"/>
        <w:sz w:val="28"/>
      </w:rPr>
      <w:id w:val="-16488941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5848B2D" w14:textId="40E14997" w:rsidR="008717B3" w:rsidRPr="00F45E59" w:rsidRDefault="008717B3" w:rsidP="00892C1D">
        <w:pPr>
          <w:pStyle w:val="Header"/>
          <w:rPr>
            <w:rFonts w:ascii="TH SarabunPSK" w:hAnsi="TH SarabunPSK" w:cs="TH SarabunPSK"/>
            <w:sz w:val="28"/>
          </w:rPr>
        </w:pPr>
        <w:r w:rsidRPr="00F45E59">
          <w:rPr>
            <w:rFonts w:ascii="TH SarabunPSK" w:hAnsi="TH SarabunPSK" w:cs="TH SarabunPSK"/>
            <w:sz w:val="28"/>
            <w:cs/>
          </w:rPr>
          <w:t>-</w:t>
        </w:r>
        <w:r w:rsidRPr="00F45E59">
          <w:rPr>
            <w:rFonts w:ascii="TH SarabunPSK" w:hAnsi="TH SarabunPSK" w:cs="TH SarabunPSK"/>
            <w:sz w:val="28"/>
          </w:rPr>
          <w:fldChar w:fldCharType="begin"/>
        </w:r>
        <w:r w:rsidRPr="00F45E59">
          <w:rPr>
            <w:rFonts w:ascii="TH SarabunPSK" w:hAnsi="TH SarabunPSK" w:cs="TH SarabunPSK"/>
            <w:sz w:val="28"/>
          </w:rPr>
          <w:instrText xml:space="preserve"> PAGE   \</w:instrText>
        </w:r>
        <w:r w:rsidRPr="00F45E59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45E59">
          <w:rPr>
            <w:rFonts w:ascii="TH SarabunPSK" w:hAnsi="TH SarabunPSK" w:cs="TH SarabunPSK"/>
            <w:sz w:val="28"/>
          </w:rPr>
          <w:instrText xml:space="preserve">MERGEFORMAT </w:instrText>
        </w:r>
        <w:r w:rsidRPr="00F45E59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0</w:t>
        </w:r>
        <w:r w:rsidRPr="00F45E59">
          <w:rPr>
            <w:rFonts w:ascii="TH SarabunPSK" w:hAnsi="TH SarabunPSK" w:cs="TH SarabunPSK"/>
            <w:noProof/>
            <w:sz w:val="28"/>
          </w:rPr>
          <w:fldChar w:fldCharType="end"/>
        </w:r>
        <w:r w:rsidRPr="00F45E59">
          <w:rPr>
            <w:rFonts w:ascii="TH SarabunPSK" w:hAnsi="TH SarabunPSK" w:cs="TH SarabunPSK"/>
            <w:noProof/>
            <w:sz w:val="28"/>
            <w:cs/>
          </w:rPr>
          <w:t>-</w:t>
        </w:r>
      </w:p>
    </w:sdtContent>
  </w:sdt>
  <w:p w14:paraId="58DC3322" w14:textId="77777777" w:rsidR="008717B3" w:rsidRPr="00065A0E" w:rsidRDefault="008717B3" w:rsidP="00065A0E">
    <w:pPr>
      <w:pStyle w:val="Header"/>
      <w:jc w:val="right"/>
      <w:rPr>
        <w:rFonts w:ascii="Angsana New" w:hAnsi="Angsana New" w:cs="Angsana New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595125532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2F580B2C" w14:textId="2A71B4BF" w:rsidR="008717B3" w:rsidRPr="00DF1A72" w:rsidRDefault="008717B3" w:rsidP="00DF1A7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F1A7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F1A72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DF1A72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DF1A72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DF1A72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27</w:t>
        </w:r>
        <w:r w:rsidRPr="00DF1A7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D19B" w14:textId="77777777" w:rsidR="004977B6" w:rsidRDefault="00497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439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2842CD4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3D95006"/>
    <w:multiLevelType w:val="multilevel"/>
    <w:tmpl w:val="17740B9A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hint="default"/>
      </w:rPr>
    </w:lvl>
    <w:lvl w:ilvl="2">
      <w:start w:val="3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6797E13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6A814AF"/>
    <w:multiLevelType w:val="hybridMultilevel"/>
    <w:tmpl w:val="755CC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1B44"/>
    <w:multiLevelType w:val="hybridMultilevel"/>
    <w:tmpl w:val="C58C2ED2"/>
    <w:lvl w:ilvl="0" w:tplc="D5E69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921178"/>
    <w:multiLevelType w:val="hybridMultilevel"/>
    <w:tmpl w:val="A7643C48"/>
    <w:lvl w:ilvl="0" w:tplc="F486621E">
      <w:numFmt w:val="bullet"/>
      <w:lvlText w:val="-"/>
      <w:lvlJc w:val="left"/>
      <w:pPr>
        <w:ind w:left="28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F44B32"/>
    <w:multiLevelType w:val="hybridMultilevel"/>
    <w:tmpl w:val="DBF876DE"/>
    <w:lvl w:ilvl="0" w:tplc="429851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637FE3"/>
    <w:multiLevelType w:val="hybridMultilevel"/>
    <w:tmpl w:val="A8403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302E"/>
    <w:multiLevelType w:val="hybridMultilevel"/>
    <w:tmpl w:val="7536FF66"/>
    <w:lvl w:ilvl="0" w:tplc="F486621E">
      <w:numFmt w:val="bullet"/>
      <w:lvlText w:val="-"/>
      <w:lvlJc w:val="left"/>
      <w:pPr>
        <w:ind w:left="177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A933CE5"/>
    <w:multiLevelType w:val="hybridMultilevel"/>
    <w:tmpl w:val="C354DEA8"/>
    <w:lvl w:ilvl="0" w:tplc="FF307668">
      <w:numFmt w:val="bullet"/>
      <w:lvlText w:val=""/>
      <w:lvlJc w:val="left"/>
      <w:pPr>
        <w:ind w:left="2880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F23457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53728"/>
    <w:multiLevelType w:val="hybridMultilevel"/>
    <w:tmpl w:val="7B34FC0A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2FA0657"/>
    <w:multiLevelType w:val="multilevel"/>
    <w:tmpl w:val="721AF33C"/>
    <w:lvl w:ilvl="0">
      <w:start w:val="1"/>
      <w:numFmt w:val="decimal"/>
      <w:lvlText w:val="4.%1."/>
      <w:lvlJc w:val="left"/>
      <w:pPr>
        <w:ind w:left="864" w:hanging="144"/>
      </w:pPr>
      <w:rPr>
        <w:rFonts w:cs="TH SarabunPSK" w:hint="cs"/>
        <w:b/>
        <w:bCs/>
        <w:sz w:val="32"/>
        <w:szCs w:val="32"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26303C5B"/>
    <w:multiLevelType w:val="multilevel"/>
    <w:tmpl w:val="17740B9A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hint="default"/>
      </w:rPr>
    </w:lvl>
    <w:lvl w:ilvl="2">
      <w:start w:val="3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E2877BF"/>
    <w:multiLevelType w:val="multilevel"/>
    <w:tmpl w:val="B38C87E8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31361B56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B0E31"/>
    <w:multiLevelType w:val="hybridMultilevel"/>
    <w:tmpl w:val="51D0335C"/>
    <w:lvl w:ilvl="0" w:tplc="5978E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F201B"/>
    <w:multiLevelType w:val="hybridMultilevel"/>
    <w:tmpl w:val="BE72C0E0"/>
    <w:lvl w:ilvl="0" w:tplc="FF307668">
      <w:numFmt w:val="bullet"/>
      <w:lvlText w:val=""/>
      <w:lvlJc w:val="left"/>
      <w:pPr>
        <w:ind w:left="1854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70E63C1"/>
    <w:multiLevelType w:val="hybridMultilevel"/>
    <w:tmpl w:val="2F2AE9AC"/>
    <w:lvl w:ilvl="0" w:tplc="1C7C200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C49BA"/>
    <w:multiLevelType w:val="multilevel"/>
    <w:tmpl w:val="D8FCC18C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"/>
      <w:lvlText w:val="2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387C1D2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611FC"/>
    <w:multiLevelType w:val="hybridMultilevel"/>
    <w:tmpl w:val="4EC4479A"/>
    <w:lvl w:ilvl="0" w:tplc="B1A6DD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0C2286"/>
    <w:multiLevelType w:val="hybridMultilevel"/>
    <w:tmpl w:val="5DD42ADA"/>
    <w:lvl w:ilvl="0" w:tplc="74B60B16">
      <w:numFmt w:val="bullet"/>
      <w:lvlText w:val=""/>
      <w:lvlJc w:val="left"/>
      <w:pPr>
        <w:ind w:left="1854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FF307668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B469E"/>
    <w:multiLevelType w:val="hybridMultilevel"/>
    <w:tmpl w:val="B276CFE2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4405490B"/>
    <w:multiLevelType w:val="hybridMultilevel"/>
    <w:tmpl w:val="006EF4FE"/>
    <w:lvl w:ilvl="0" w:tplc="FF307668">
      <w:numFmt w:val="bullet"/>
      <w:lvlText w:val=""/>
      <w:lvlJc w:val="left"/>
      <w:pPr>
        <w:ind w:left="1854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51F6983"/>
    <w:multiLevelType w:val="hybridMultilevel"/>
    <w:tmpl w:val="127EDE78"/>
    <w:lvl w:ilvl="0" w:tplc="FF307668">
      <w:numFmt w:val="bullet"/>
      <w:lvlText w:val=""/>
      <w:lvlJc w:val="left"/>
      <w:pPr>
        <w:ind w:left="1854" w:hanging="360"/>
      </w:pPr>
      <w:rPr>
        <w:rFonts w:ascii="Symbol" w:eastAsiaTheme="minorHAnsi" w:hAnsi="Symbol" w:cs="TH Niramit AS" w:hint="default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9701434"/>
    <w:multiLevelType w:val="hybridMultilevel"/>
    <w:tmpl w:val="BBF2C012"/>
    <w:lvl w:ilvl="0" w:tplc="032E7990">
      <w:start w:val="1"/>
      <w:numFmt w:val="decimal"/>
      <w:lvlText w:val="%1)"/>
      <w:lvlJc w:val="left"/>
      <w:pPr>
        <w:ind w:left="1494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BED05AD"/>
    <w:multiLevelType w:val="hybridMultilevel"/>
    <w:tmpl w:val="25522F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3123219"/>
    <w:multiLevelType w:val="multilevel"/>
    <w:tmpl w:val="6818F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4F3929"/>
    <w:multiLevelType w:val="multilevel"/>
    <w:tmpl w:val="57C6B64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lvlText w:val="2.%2."/>
      <w:lvlJc w:val="left"/>
      <w:pPr>
        <w:ind w:left="1512" w:hanging="432"/>
      </w:pPr>
      <w:rPr>
        <w:rFonts w:hint="default"/>
      </w:rPr>
    </w:lvl>
    <w:lvl w:ilvl="2">
      <w:start w:val="3"/>
      <w:numFmt w:val="decimal"/>
      <w:lvlText w:val="ตัวชี้วัดที่ %3)"/>
      <w:lvlJc w:val="left"/>
      <w:pPr>
        <w:ind w:left="2773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56611687"/>
    <w:multiLevelType w:val="multilevel"/>
    <w:tmpl w:val="BC8E4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AC164E9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607824ED"/>
    <w:multiLevelType w:val="hybridMultilevel"/>
    <w:tmpl w:val="60B68BD2"/>
    <w:lvl w:ilvl="0" w:tplc="040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4A96274"/>
    <w:multiLevelType w:val="multilevel"/>
    <w:tmpl w:val="0A0E27E6"/>
    <w:lvl w:ilvl="0">
      <w:start w:val="2"/>
      <w:numFmt w:val="decimal"/>
      <w:lvlText w:val="5.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ตัวชี้วัดที่ %3)"/>
      <w:lvlJc w:val="left"/>
      <w:pPr>
        <w:ind w:left="27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FEF048C"/>
    <w:multiLevelType w:val="multilevel"/>
    <w:tmpl w:val="C3729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6A6A18"/>
    <w:multiLevelType w:val="hybridMultilevel"/>
    <w:tmpl w:val="09347130"/>
    <w:lvl w:ilvl="0" w:tplc="9E64D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926CB9"/>
    <w:multiLevelType w:val="hybridMultilevel"/>
    <w:tmpl w:val="7FCC331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74304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A82680"/>
    <w:multiLevelType w:val="hybridMultilevel"/>
    <w:tmpl w:val="5B9CDBFA"/>
    <w:lvl w:ilvl="0" w:tplc="EE2A7E3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870F1E"/>
    <w:multiLevelType w:val="hybridMultilevel"/>
    <w:tmpl w:val="2268418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7009"/>
    <w:multiLevelType w:val="hybridMultilevel"/>
    <w:tmpl w:val="B2D8B8DA"/>
    <w:lvl w:ilvl="0" w:tplc="F486621E">
      <w:numFmt w:val="bullet"/>
      <w:lvlText w:val="-"/>
      <w:lvlJc w:val="left"/>
      <w:pPr>
        <w:ind w:left="185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723552451">
    <w:abstractNumId w:val="33"/>
  </w:num>
  <w:num w:numId="2" w16cid:durableId="2090079513">
    <w:abstractNumId w:val="41"/>
  </w:num>
  <w:num w:numId="3" w16cid:durableId="1885628924">
    <w:abstractNumId w:val="5"/>
  </w:num>
  <w:num w:numId="4" w16cid:durableId="1734349123">
    <w:abstractNumId w:val="19"/>
  </w:num>
  <w:num w:numId="5" w16cid:durableId="957685605">
    <w:abstractNumId w:val="14"/>
  </w:num>
  <w:num w:numId="6" w16cid:durableId="841311131">
    <w:abstractNumId w:val="35"/>
  </w:num>
  <w:num w:numId="7" w16cid:durableId="1743672095">
    <w:abstractNumId w:val="7"/>
  </w:num>
  <w:num w:numId="8" w16cid:durableId="384571035">
    <w:abstractNumId w:val="24"/>
  </w:num>
  <w:num w:numId="9" w16cid:durableId="1154491927">
    <w:abstractNumId w:val="9"/>
  </w:num>
  <w:num w:numId="10" w16cid:durableId="1000040073">
    <w:abstractNumId w:val="38"/>
  </w:num>
  <w:num w:numId="11" w16cid:durableId="1820884345">
    <w:abstractNumId w:val="21"/>
  </w:num>
  <w:num w:numId="12" w16cid:durableId="1365055833">
    <w:abstractNumId w:val="29"/>
  </w:num>
  <w:num w:numId="13" w16cid:durableId="41908298">
    <w:abstractNumId w:val="6"/>
  </w:num>
  <w:num w:numId="14" w16cid:durableId="953370265">
    <w:abstractNumId w:val="23"/>
  </w:num>
  <w:num w:numId="15" w16cid:durableId="261233080">
    <w:abstractNumId w:val="30"/>
  </w:num>
  <w:num w:numId="16" w16cid:durableId="920141818">
    <w:abstractNumId w:val="20"/>
  </w:num>
  <w:num w:numId="17" w16cid:durableId="1200627365">
    <w:abstractNumId w:val="27"/>
  </w:num>
  <w:num w:numId="18" w16cid:durableId="1535145012">
    <w:abstractNumId w:val="28"/>
  </w:num>
  <w:num w:numId="19" w16cid:durableId="1693913513">
    <w:abstractNumId w:val="13"/>
  </w:num>
  <w:num w:numId="20" w16cid:durableId="1102988733">
    <w:abstractNumId w:val="25"/>
  </w:num>
  <w:num w:numId="21" w16cid:durableId="434445404">
    <w:abstractNumId w:val="10"/>
  </w:num>
  <w:num w:numId="22" w16cid:durableId="892470719">
    <w:abstractNumId w:val="0"/>
  </w:num>
  <w:num w:numId="23" w16cid:durableId="1497259851">
    <w:abstractNumId w:val="22"/>
  </w:num>
  <w:num w:numId="24" w16cid:durableId="1483039099">
    <w:abstractNumId w:val="34"/>
  </w:num>
  <w:num w:numId="25" w16cid:durableId="233050180">
    <w:abstractNumId w:val="36"/>
  </w:num>
  <w:num w:numId="26" w16cid:durableId="842743110">
    <w:abstractNumId w:val="17"/>
  </w:num>
  <w:num w:numId="27" w16cid:durableId="753674138">
    <w:abstractNumId w:val="16"/>
  </w:num>
  <w:num w:numId="28" w16cid:durableId="284820373">
    <w:abstractNumId w:val="32"/>
  </w:num>
  <w:num w:numId="29" w16cid:durableId="246889267">
    <w:abstractNumId w:val="15"/>
  </w:num>
  <w:num w:numId="30" w16cid:durableId="1089622233">
    <w:abstractNumId w:val="3"/>
  </w:num>
  <w:num w:numId="31" w16cid:durableId="522864712">
    <w:abstractNumId w:val="8"/>
  </w:num>
  <w:num w:numId="32" w16cid:durableId="699548252">
    <w:abstractNumId w:val="2"/>
  </w:num>
  <w:num w:numId="33" w16cid:durableId="1582913825">
    <w:abstractNumId w:val="1"/>
  </w:num>
  <w:num w:numId="34" w16cid:durableId="1208838477">
    <w:abstractNumId w:val="39"/>
  </w:num>
  <w:num w:numId="35" w16cid:durableId="2146309563">
    <w:abstractNumId w:val="43"/>
  </w:num>
  <w:num w:numId="36" w16cid:durableId="1555853239">
    <w:abstractNumId w:val="42"/>
  </w:num>
  <w:num w:numId="37" w16cid:durableId="68695708">
    <w:abstractNumId w:val="11"/>
  </w:num>
  <w:num w:numId="38" w16cid:durableId="1615870029">
    <w:abstractNumId w:val="26"/>
  </w:num>
  <w:num w:numId="39" w16cid:durableId="427428829">
    <w:abstractNumId w:val="12"/>
  </w:num>
  <w:num w:numId="40" w16cid:durableId="710542558">
    <w:abstractNumId w:val="4"/>
  </w:num>
  <w:num w:numId="41" w16cid:durableId="1211456516">
    <w:abstractNumId w:val="40"/>
  </w:num>
  <w:num w:numId="42" w16cid:durableId="396518003">
    <w:abstractNumId w:val="37"/>
  </w:num>
  <w:num w:numId="43" w16cid:durableId="1831602009">
    <w:abstractNumId w:val="31"/>
  </w:num>
  <w:num w:numId="44" w16cid:durableId="182828190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75"/>
    <w:rsid w:val="0000407E"/>
    <w:rsid w:val="00004C12"/>
    <w:rsid w:val="00004C28"/>
    <w:rsid w:val="00004F56"/>
    <w:rsid w:val="0000657C"/>
    <w:rsid w:val="00007FAF"/>
    <w:rsid w:val="00016295"/>
    <w:rsid w:val="00017E42"/>
    <w:rsid w:val="00020CE2"/>
    <w:rsid w:val="00020FAC"/>
    <w:rsid w:val="0002135C"/>
    <w:rsid w:val="00024746"/>
    <w:rsid w:val="0002615A"/>
    <w:rsid w:val="000305C6"/>
    <w:rsid w:val="0003079E"/>
    <w:rsid w:val="0003168F"/>
    <w:rsid w:val="000358AB"/>
    <w:rsid w:val="00040BDA"/>
    <w:rsid w:val="00041702"/>
    <w:rsid w:val="0004209C"/>
    <w:rsid w:val="00042655"/>
    <w:rsid w:val="000449E3"/>
    <w:rsid w:val="000475D2"/>
    <w:rsid w:val="0005056D"/>
    <w:rsid w:val="00054551"/>
    <w:rsid w:val="00057C32"/>
    <w:rsid w:val="00065A0E"/>
    <w:rsid w:val="00066BC0"/>
    <w:rsid w:val="00067B87"/>
    <w:rsid w:val="00074568"/>
    <w:rsid w:val="00074D4C"/>
    <w:rsid w:val="000802B8"/>
    <w:rsid w:val="0008038C"/>
    <w:rsid w:val="0008062B"/>
    <w:rsid w:val="00084F1A"/>
    <w:rsid w:val="00085F70"/>
    <w:rsid w:val="0008666C"/>
    <w:rsid w:val="0008711B"/>
    <w:rsid w:val="00087AEB"/>
    <w:rsid w:val="000924D5"/>
    <w:rsid w:val="0009409A"/>
    <w:rsid w:val="00095699"/>
    <w:rsid w:val="00096F22"/>
    <w:rsid w:val="000A0F37"/>
    <w:rsid w:val="000A53D8"/>
    <w:rsid w:val="000A6182"/>
    <w:rsid w:val="000A6A48"/>
    <w:rsid w:val="000A72E3"/>
    <w:rsid w:val="000B094E"/>
    <w:rsid w:val="000B2865"/>
    <w:rsid w:val="000B36E2"/>
    <w:rsid w:val="000B3A5F"/>
    <w:rsid w:val="000B63A5"/>
    <w:rsid w:val="000C3BDE"/>
    <w:rsid w:val="000C53F0"/>
    <w:rsid w:val="000C71A0"/>
    <w:rsid w:val="000D050D"/>
    <w:rsid w:val="000D191B"/>
    <w:rsid w:val="000D325D"/>
    <w:rsid w:val="000D3B5B"/>
    <w:rsid w:val="000D3E39"/>
    <w:rsid w:val="000D4F67"/>
    <w:rsid w:val="000D5643"/>
    <w:rsid w:val="000D7AA8"/>
    <w:rsid w:val="000D7D63"/>
    <w:rsid w:val="000E31CA"/>
    <w:rsid w:val="000E32C1"/>
    <w:rsid w:val="000F1652"/>
    <w:rsid w:val="000F1A13"/>
    <w:rsid w:val="000F2722"/>
    <w:rsid w:val="000F3DD3"/>
    <w:rsid w:val="000F5091"/>
    <w:rsid w:val="000F757D"/>
    <w:rsid w:val="000F7FAA"/>
    <w:rsid w:val="00100C14"/>
    <w:rsid w:val="00100F2B"/>
    <w:rsid w:val="00101E8E"/>
    <w:rsid w:val="0010300C"/>
    <w:rsid w:val="001045AE"/>
    <w:rsid w:val="0010632F"/>
    <w:rsid w:val="00106909"/>
    <w:rsid w:val="001078E5"/>
    <w:rsid w:val="001105AC"/>
    <w:rsid w:val="00110B7D"/>
    <w:rsid w:val="00112794"/>
    <w:rsid w:val="0011447B"/>
    <w:rsid w:val="001144FE"/>
    <w:rsid w:val="0011490B"/>
    <w:rsid w:val="001159F3"/>
    <w:rsid w:val="00117AFF"/>
    <w:rsid w:val="0012015E"/>
    <w:rsid w:val="001206B1"/>
    <w:rsid w:val="00120A76"/>
    <w:rsid w:val="00121EBF"/>
    <w:rsid w:val="0012231F"/>
    <w:rsid w:val="00122B63"/>
    <w:rsid w:val="0012340F"/>
    <w:rsid w:val="00125527"/>
    <w:rsid w:val="0012568C"/>
    <w:rsid w:val="001311EA"/>
    <w:rsid w:val="001326B3"/>
    <w:rsid w:val="00132746"/>
    <w:rsid w:val="001332BF"/>
    <w:rsid w:val="00133668"/>
    <w:rsid w:val="00134CA2"/>
    <w:rsid w:val="0013550C"/>
    <w:rsid w:val="00135984"/>
    <w:rsid w:val="001416B5"/>
    <w:rsid w:val="00141D54"/>
    <w:rsid w:val="001429C8"/>
    <w:rsid w:val="00142DF8"/>
    <w:rsid w:val="00150102"/>
    <w:rsid w:val="0015061B"/>
    <w:rsid w:val="001510C2"/>
    <w:rsid w:val="001514C2"/>
    <w:rsid w:val="00151939"/>
    <w:rsid w:val="00152E9E"/>
    <w:rsid w:val="00153360"/>
    <w:rsid w:val="001601D7"/>
    <w:rsid w:val="0016069C"/>
    <w:rsid w:val="001620FA"/>
    <w:rsid w:val="001639F7"/>
    <w:rsid w:val="0016400D"/>
    <w:rsid w:val="00164722"/>
    <w:rsid w:val="00164CD0"/>
    <w:rsid w:val="00165484"/>
    <w:rsid w:val="0016697D"/>
    <w:rsid w:val="00166BCE"/>
    <w:rsid w:val="00167B80"/>
    <w:rsid w:val="00167D44"/>
    <w:rsid w:val="0017199C"/>
    <w:rsid w:val="00174552"/>
    <w:rsid w:val="00175548"/>
    <w:rsid w:val="00175600"/>
    <w:rsid w:val="00175893"/>
    <w:rsid w:val="0017754A"/>
    <w:rsid w:val="00180245"/>
    <w:rsid w:val="001811C2"/>
    <w:rsid w:val="0018286A"/>
    <w:rsid w:val="0018472D"/>
    <w:rsid w:val="00184DEB"/>
    <w:rsid w:val="00186DD7"/>
    <w:rsid w:val="00187D85"/>
    <w:rsid w:val="0019112C"/>
    <w:rsid w:val="001913F8"/>
    <w:rsid w:val="00197FD7"/>
    <w:rsid w:val="001A1977"/>
    <w:rsid w:val="001A2C79"/>
    <w:rsid w:val="001A36DF"/>
    <w:rsid w:val="001A473B"/>
    <w:rsid w:val="001A4BD2"/>
    <w:rsid w:val="001A57C0"/>
    <w:rsid w:val="001A7B4E"/>
    <w:rsid w:val="001B04ED"/>
    <w:rsid w:val="001B2295"/>
    <w:rsid w:val="001B3C3C"/>
    <w:rsid w:val="001B6142"/>
    <w:rsid w:val="001B7B5B"/>
    <w:rsid w:val="001C4001"/>
    <w:rsid w:val="001C4281"/>
    <w:rsid w:val="001C547D"/>
    <w:rsid w:val="001D0B3E"/>
    <w:rsid w:val="001D0E18"/>
    <w:rsid w:val="001D1B33"/>
    <w:rsid w:val="001D2BAC"/>
    <w:rsid w:val="001D2D96"/>
    <w:rsid w:val="001D3259"/>
    <w:rsid w:val="001D6649"/>
    <w:rsid w:val="001D6CB5"/>
    <w:rsid w:val="001E0458"/>
    <w:rsid w:val="001E0615"/>
    <w:rsid w:val="001E0AB7"/>
    <w:rsid w:val="001E2B4F"/>
    <w:rsid w:val="001E4CBE"/>
    <w:rsid w:val="001E6016"/>
    <w:rsid w:val="001E6309"/>
    <w:rsid w:val="001E63D6"/>
    <w:rsid w:val="001E7602"/>
    <w:rsid w:val="001F01D9"/>
    <w:rsid w:val="001F5661"/>
    <w:rsid w:val="001F62BA"/>
    <w:rsid w:val="0020341A"/>
    <w:rsid w:val="002060D6"/>
    <w:rsid w:val="00206F1B"/>
    <w:rsid w:val="002105B3"/>
    <w:rsid w:val="002119DC"/>
    <w:rsid w:val="00211BA4"/>
    <w:rsid w:val="00212F20"/>
    <w:rsid w:val="00214211"/>
    <w:rsid w:val="00214F17"/>
    <w:rsid w:val="00215D4C"/>
    <w:rsid w:val="00223E59"/>
    <w:rsid w:val="002244E3"/>
    <w:rsid w:val="00226FDF"/>
    <w:rsid w:val="00230906"/>
    <w:rsid w:val="00230C60"/>
    <w:rsid w:val="002327B9"/>
    <w:rsid w:val="00233C8B"/>
    <w:rsid w:val="00233E5A"/>
    <w:rsid w:val="00235AB5"/>
    <w:rsid w:val="00235B28"/>
    <w:rsid w:val="00237163"/>
    <w:rsid w:val="00242F71"/>
    <w:rsid w:val="00245CFB"/>
    <w:rsid w:val="00250D14"/>
    <w:rsid w:val="00250EBA"/>
    <w:rsid w:val="00255F55"/>
    <w:rsid w:val="0025662B"/>
    <w:rsid w:val="00256C4F"/>
    <w:rsid w:val="00256CF2"/>
    <w:rsid w:val="00256FB6"/>
    <w:rsid w:val="00257286"/>
    <w:rsid w:val="00260228"/>
    <w:rsid w:val="002608A9"/>
    <w:rsid w:val="0026409C"/>
    <w:rsid w:val="002651E9"/>
    <w:rsid w:val="00265FCC"/>
    <w:rsid w:val="00266764"/>
    <w:rsid w:val="0027004B"/>
    <w:rsid w:val="00270555"/>
    <w:rsid w:val="002723F9"/>
    <w:rsid w:val="00272765"/>
    <w:rsid w:val="00273FF6"/>
    <w:rsid w:val="00275F24"/>
    <w:rsid w:val="002767ED"/>
    <w:rsid w:val="00277A21"/>
    <w:rsid w:val="002806B8"/>
    <w:rsid w:val="00280EF5"/>
    <w:rsid w:val="0028131D"/>
    <w:rsid w:val="00281AFA"/>
    <w:rsid w:val="00282989"/>
    <w:rsid w:val="00283349"/>
    <w:rsid w:val="002837DE"/>
    <w:rsid w:val="00285D99"/>
    <w:rsid w:val="00287F0F"/>
    <w:rsid w:val="00290B95"/>
    <w:rsid w:val="00292131"/>
    <w:rsid w:val="00292FC7"/>
    <w:rsid w:val="0029319D"/>
    <w:rsid w:val="00293B2F"/>
    <w:rsid w:val="00296B22"/>
    <w:rsid w:val="00297076"/>
    <w:rsid w:val="002A259B"/>
    <w:rsid w:val="002A39CB"/>
    <w:rsid w:val="002A3F08"/>
    <w:rsid w:val="002A484A"/>
    <w:rsid w:val="002A5968"/>
    <w:rsid w:val="002A6791"/>
    <w:rsid w:val="002B0A76"/>
    <w:rsid w:val="002B3B9F"/>
    <w:rsid w:val="002B3C4B"/>
    <w:rsid w:val="002B3C65"/>
    <w:rsid w:val="002B4ACA"/>
    <w:rsid w:val="002B4FE0"/>
    <w:rsid w:val="002B6E63"/>
    <w:rsid w:val="002C0643"/>
    <w:rsid w:val="002C1F89"/>
    <w:rsid w:val="002C3C24"/>
    <w:rsid w:val="002C5703"/>
    <w:rsid w:val="002C5A7C"/>
    <w:rsid w:val="002D08FD"/>
    <w:rsid w:val="002D1046"/>
    <w:rsid w:val="002D2E9E"/>
    <w:rsid w:val="002D3082"/>
    <w:rsid w:val="002D41E0"/>
    <w:rsid w:val="002D51D3"/>
    <w:rsid w:val="002D5830"/>
    <w:rsid w:val="002D5EB9"/>
    <w:rsid w:val="002D7AC4"/>
    <w:rsid w:val="002E26AE"/>
    <w:rsid w:val="002E3797"/>
    <w:rsid w:val="002E3D4B"/>
    <w:rsid w:val="002E478B"/>
    <w:rsid w:val="002E74D1"/>
    <w:rsid w:val="002F0FCD"/>
    <w:rsid w:val="002F2F9B"/>
    <w:rsid w:val="002F5E2C"/>
    <w:rsid w:val="003002FA"/>
    <w:rsid w:val="00302675"/>
    <w:rsid w:val="00302A4F"/>
    <w:rsid w:val="00303903"/>
    <w:rsid w:val="00303E17"/>
    <w:rsid w:val="00305170"/>
    <w:rsid w:val="00307229"/>
    <w:rsid w:val="003118CF"/>
    <w:rsid w:val="00311F6C"/>
    <w:rsid w:val="003205D0"/>
    <w:rsid w:val="00323A35"/>
    <w:rsid w:val="00326871"/>
    <w:rsid w:val="00327E1F"/>
    <w:rsid w:val="00331F73"/>
    <w:rsid w:val="00332C10"/>
    <w:rsid w:val="0033607B"/>
    <w:rsid w:val="003368CC"/>
    <w:rsid w:val="00340B06"/>
    <w:rsid w:val="00343E7F"/>
    <w:rsid w:val="00347706"/>
    <w:rsid w:val="0035031F"/>
    <w:rsid w:val="003507BA"/>
    <w:rsid w:val="00350EAC"/>
    <w:rsid w:val="00350EC3"/>
    <w:rsid w:val="003515E0"/>
    <w:rsid w:val="00351740"/>
    <w:rsid w:val="0035216A"/>
    <w:rsid w:val="0035222D"/>
    <w:rsid w:val="00356B6E"/>
    <w:rsid w:val="00357308"/>
    <w:rsid w:val="00357CDA"/>
    <w:rsid w:val="003614D7"/>
    <w:rsid w:val="0036333D"/>
    <w:rsid w:val="0036336E"/>
    <w:rsid w:val="00363E13"/>
    <w:rsid w:val="003656BA"/>
    <w:rsid w:val="00366663"/>
    <w:rsid w:val="00370B08"/>
    <w:rsid w:val="003726A8"/>
    <w:rsid w:val="00373E8F"/>
    <w:rsid w:val="00374AB4"/>
    <w:rsid w:val="0037594C"/>
    <w:rsid w:val="00376610"/>
    <w:rsid w:val="003816CF"/>
    <w:rsid w:val="00382B6E"/>
    <w:rsid w:val="00382C5A"/>
    <w:rsid w:val="003838BA"/>
    <w:rsid w:val="003841A5"/>
    <w:rsid w:val="00385CE3"/>
    <w:rsid w:val="0039157C"/>
    <w:rsid w:val="003917D7"/>
    <w:rsid w:val="003924B2"/>
    <w:rsid w:val="003937F3"/>
    <w:rsid w:val="00394EDF"/>
    <w:rsid w:val="00395583"/>
    <w:rsid w:val="003956B8"/>
    <w:rsid w:val="00395DF7"/>
    <w:rsid w:val="003963F2"/>
    <w:rsid w:val="00396D1F"/>
    <w:rsid w:val="003A1853"/>
    <w:rsid w:val="003A1FF5"/>
    <w:rsid w:val="003A253C"/>
    <w:rsid w:val="003A31A1"/>
    <w:rsid w:val="003A3D2B"/>
    <w:rsid w:val="003B1D6B"/>
    <w:rsid w:val="003B3A2F"/>
    <w:rsid w:val="003B45E7"/>
    <w:rsid w:val="003B5434"/>
    <w:rsid w:val="003B673C"/>
    <w:rsid w:val="003C05AB"/>
    <w:rsid w:val="003C069E"/>
    <w:rsid w:val="003C0EF3"/>
    <w:rsid w:val="003C21B7"/>
    <w:rsid w:val="003C33CD"/>
    <w:rsid w:val="003C3B86"/>
    <w:rsid w:val="003C48EA"/>
    <w:rsid w:val="003C7C0D"/>
    <w:rsid w:val="003C7ED8"/>
    <w:rsid w:val="003D356A"/>
    <w:rsid w:val="003D392C"/>
    <w:rsid w:val="003D4D18"/>
    <w:rsid w:val="003D549C"/>
    <w:rsid w:val="003D776C"/>
    <w:rsid w:val="003D7BEF"/>
    <w:rsid w:val="003E05B9"/>
    <w:rsid w:val="003E05C0"/>
    <w:rsid w:val="003E0A1A"/>
    <w:rsid w:val="003E0F24"/>
    <w:rsid w:val="003E274B"/>
    <w:rsid w:val="003E4341"/>
    <w:rsid w:val="003E6533"/>
    <w:rsid w:val="003F4722"/>
    <w:rsid w:val="003F6A9B"/>
    <w:rsid w:val="0040515C"/>
    <w:rsid w:val="00406294"/>
    <w:rsid w:val="004105FB"/>
    <w:rsid w:val="00410D55"/>
    <w:rsid w:val="0041102A"/>
    <w:rsid w:val="004123AB"/>
    <w:rsid w:val="004126B6"/>
    <w:rsid w:val="004144E9"/>
    <w:rsid w:val="0041723B"/>
    <w:rsid w:val="004172D0"/>
    <w:rsid w:val="00417D64"/>
    <w:rsid w:val="0042093A"/>
    <w:rsid w:val="004212D8"/>
    <w:rsid w:val="004219CF"/>
    <w:rsid w:val="004231C4"/>
    <w:rsid w:val="004235C6"/>
    <w:rsid w:val="004251B4"/>
    <w:rsid w:val="00425D20"/>
    <w:rsid w:val="00426B99"/>
    <w:rsid w:val="00426BCA"/>
    <w:rsid w:val="00426E85"/>
    <w:rsid w:val="004308B5"/>
    <w:rsid w:val="00430B78"/>
    <w:rsid w:val="004315A0"/>
    <w:rsid w:val="00431D24"/>
    <w:rsid w:val="00433668"/>
    <w:rsid w:val="004337DC"/>
    <w:rsid w:val="0043410C"/>
    <w:rsid w:val="00436B48"/>
    <w:rsid w:val="00437593"/>
    <w:rsid w:val="004424AC"/>
    <w:rsid w:val="00442D5B"/>
    <w:rsid w:val="00442DEB"/>
    <w:rsid w:val="00444ED0"/>
    <w:rsid w:val="00445F19"/>
    <w:rsid w:val="004523F2"/>
    <w:rsid w:val="00452F5A"/>
    <w:rsid w:val="00452FD4"/>
    <w:rsid w:val="00455BB3"/>
    <w:rsid w:val="00455FFA"/>
    <w:rsid w:val="00461BB7"/>
    <w:rsid w:val="00461DFC"/>
    <w:rsid w:val="00462165"/>
    <w:rsid w:val="00462A33"/>
    <w:rsid w:val="004659A6"/>
    <w:rsid w:val="00466AFB"/>
    <w:rsid w:val="00466C30"/>
    <w:rsid w:val="00466CE3"/>
    <w:rsid w:val="00467CAD"/>
    <w:rsid w:val="00470628"/>
    <w:rsid w:val="00470DEC"/>
    <w:rsid w:val="00470E88"/>
    <w:rsid w:val="004716D4"/>
    <w:rsid w:val="00471FBB"/>
    <w:rsid w:val="00473695"/>
    <w:rsid w:val="00475A8A"/>
    <w:rsid w:val="00475BF1"/>
    <w:rsid w:val="004800FB"/>
    <w:rsid w:val="00482A75"/>
    <w:rsid w:val="00483050"/>
    <w:rsid w:val="00485684"/>
    <w:rsid w:val="00487419"/>
    <w:rsid w:val="00490033"/>
    <w:rsid w:val="00492FAB"/>
    <w:rsid w:val="004964C8"/>
    <w:rsid w:val="004967D0"/>
    <w:rsid w:val="00497726"/>
    <w:rsid w:val="004977B6"/>
    <w:rsid w:val="004A4075"/>
    <w:rsid w:val="004A4DD8"/>
    <w:rsid w:val="004A5484"/>
    <w:rsid w:val="004A5B99"/>
    <w:rsid w:val="004A6FCD"/>
    <w:rsid w:val="004B08E1"/>
    <w:rsid w:val="004B102A"/>
    <w:rsid w:val="004B2705"/>
    <w:rsid w:val="004B55B9"/>
    <w:rsid w:val="004B7B11"/>
    <w:rsid w:val="004C2861"/>
    <w:rsid w:val="004C443D"/>
    <w:rsid w:val="004C595B"/>
    <w:rsid w:val="004C5BCD"/>
    <w:rsid w:val="004C5F95"/>
    <w:rsid w:val="004C6285"/>
    <w:rsid w:val="004C6A36"/>
    <w:rsid w:val="004C713F"/>
    <w:rsid w:val="004D01E1"/>
    <w:rsid w:val="004D0DAD"/>
    <w:rsid w:val="004D2007"/>
    <w:rsid w:val="004D2E33"/>
    <w:rsid w:val="004D3D24"/>
    <w:rsid w:val="004D6363"/>
    <w:rsid w:val="004D6375"/>
    <w:rsid w:val="004D72AA"/>
    <w:rsid w:val="004E1155"/>
    <w:rsid w:val="004E2FE6"/>
    <w:rsid w:val="004F104E"/>
    <w:rsid w:val="004F5193"/>
    <w:rsid w:val="004F5A8D"/>
    <w:rsid w:val="004F5FC1"/>
    <w:rsid w:val="004F6C45"/>
    <w:rsid w:val="00504B21"/>
    <w:rsid w:val="005074A0"/>
    <w:rsid w:val="00507C96"/>
    <w:rsid w:val="00510886"/>
    <w:rsid w:val="00513A8D"/>
    <w:rsid w:val="00514CFA"/>
    <w:rsid w:val="00514E64"/>
    <w:rsid w:val="00516F79"/>
    <w:rsid w:val="00517A68"/>
    <w:rsid w:val="005200E2"/>
    <w:rsid w:val="00520531"/>
    <w:rsid w:val="00522277"/>
    <w:rsid w:val="00522285"/>
    <w:rsid w:val="0052782C"/>
    <w:rsid w:val="00527BA2"/>
    <w:rsid w:val="00530016"/>
    <w:rsid w:val="0053046D"/>
    <w:rsid w:val="005333E6"/>
    <w:rsid w:val="00533B47"/>
    <w:rsid w:val="00534166"/>
    <w:rsid w:val="00534624"/>
    <w:rsid w:val="005348AA"/>
    <w:rsid w:val="00535E59"/>
    <w:rsid w:val="0053652D"/>
    <w:rsid w:val="00537000"/>
    <w:rsid w:val="005406EE"/>
    <w:rsid w:val="00541272"/>
    <w:rsid w:val="00542ACB"/>
    <w:rsid w:val="00543299"/>
    <w:rsid w:val="005437FB"/>
    <w:rsid w:val="005462AB"/>
    <w:rsid w:val="005469F3"/>
    <w:rsid w:val="005472EB"/>
    <w:rsid w:val="00547E91"/>
    <w:rsid w:val="00551FA7"/>
    <w:rsid w:val="005552AC"/>
    <w:rsid w:val="00555801"/>
    <w:rsid w:val="00555BAC"/>
    <w:rsid w:val="005569F3"/>
    <w:rsid w:val="00557895"/>
    <w:rsid w:val="00561605"/>
    <w:rsid w:val="00565722"/>
    <w:rsid w:val="0056604F"/>
    <w:rsid w:val="0056787E"/>
    <w:rsid w:val="00572192"/>
    <w:rsid w:val="0057262D"/>
    <w:rsid w:val="00573ADC"/>
    <w:rsid w:val="0057764E"/>
    <w:rsid w:val="005810DC"/>
    <w:rsid w:val="0058276A"/>
    <w:rsid w:val="00583353"/>
    <w:rsid w:val="005833CB"/>
    <w:rsid w:val="005837E7"/>
    <w:rsid w:val="00583AF7"/>
    <w:rsid w:val="005849D1"/>
    <w:rsid w:val="00587281"/>
    <w:rsid w:val="005875B9"/>
    <w:rsid w:val="0059355F"/>
    <w:rsid w:val="00594F42"/>
    <w:rsid w:val="00595CCF"/>
    <w:rsid w:val="0059763F"/>
    <w:rsid w:val="005A03A6"/>
    <w:rsid w:val="005A100E"/>
    <w:rsid w:val="005A2CBC"/>
    <w:rsid w:val="005A2FFF"/>
    <w:rsid w:val="005A448F"/>
    <w:rsid w:val="005A48E8"/>
    <w:rsid w:val="005A4D86"/>
    <w:rsid w:val="005A5498"/>
    <w:rsid w:val="005A6F4F"/>
    <w:rsid w:val="005B0058"/>
    <w:rsid w:val="005B083D"/>
    <w:rsid w:val="005B273D"/>
    <w:rsid w:val="005B5ADB"/>
    <w:rsid w:val="005B752B"/>
    <w:rsid w:val="005B7E81"/>
    <w:rsid w:val="005C15F8"/>
    <w:rsid w:val="005C21C2"/>
    <w:rsid w:val="005C23A6"/>
    <w:rsid w:val="005C2FDE"/>
    <w:rsid w:val="005C3040"/>
    <w:rsid w:val="005C4A2A"/>
    <w:rsid w:val="005C55A5"/>
    <w:rsid w:val="005C6195"/>
    <w:rsid w:val="005C70F2"/>
    <w:rsid w:val="005C7E47"/>
    <w:rsid w:val="005D20CD"/>
    <w:rsid w:val="005D380E"/>
    <w:rsid w:val="005D411B"/>
    <w:rsid w:val="005D5783"/>
    <w:rsid w:val="005D58B7"/>
    <w:rsid w:val="005D68D0"/>
    <w:rsid w:val="005E0EB2"/>
    <w:rsid w:val="005E23B3"/>
    <w:rsid w:val="005E311D"/>
    <w:rsid w:val="005E59B4"/>
    <w:rsid w:val="005E6432"/>
    <w:rsid w:val="005E7B99"/>
    <w:rsid w:val="005F046F"/>
    <w:rsid w:val="005F1170"/>
    <w:rsid w:val="005F1938"/>
    <w:rsid w:val="005F3B27"/>
    <w:rsid w:val="005F4CCE"/>
    <w:rsid w:val="005F4E8D"/>
    <w:rsid w:val="005F6AFA"/>
    <w:rsid w:val="00603B21"/>
    <w:rsid w:val="00604BCD"/>
    <w:rsid w:val="00607EA6"/>
    <w:rsid w:val="00614C7E"/>
    <w:rsid w:val="00617B4B"/>
    <w:rsid w:val="00621269"/>
    <w:rsid w:val="00621B58"/>
    <w:rsid w:val="00623394"/>
    <w:rsid w:val="00626A5B"/>
    <w:rsid w:val="00626EE5"/>
    <w:rsid w:val="00631949"/>
    <w:rsid w:val="0063275C"/>
    <w:rsid w:val="00632BF0"/>
    <w:rsid w:val="00632E76"/>
    <w:rsid w:val="00633E35"/>
    <w:rsid w:val="0063496D"/>
    <w:rsid w:val="00634A7F"/>
    <w:rsid w:val="00635A2F"/>
    <w:rsid w:val="00637A73"/>
    <w:rsid w:val="00640E79"/>
    <w:rsid w:val="00640E7E"/>
    <w:rsid w:val="00641407"/>
    <w:rsid w:val="006434A4"/>
    <w:rsid w:val="006436B2"/>
    <w:rsid w:val="00643900"/>
    <w:rsid w:val="00643C14"/>
    <w:rsid w:val="00644CDD"/>
    <w:rsid w:val="00646C97"/>
    <w:rsid w:val="00647844"/>
    <w:rsid w:val="00650C40"/>
    <w:rsid w:val="00651157"/>
    <w:rsid w:val="00651F3D"/>
    <w:rsid w:val="00654F6A"/>
    <w:rsid w:val="006569EC"/>
    <w:rsid w:val="00657346"/>
    <w:rsid w:val="00660483"/>
    <w:rsid w:val="006623F5"/>
    <w:rsid w:val="00662CAF"/>
    <w:rsid w:val="00662CD2"/>
    <w:rsid w:val="00664A18"/>
    <w:rsid w:val="00664EAF"/>
    <w:rsid w:val="00664EDE"/>
    <w:rsid w:val="0066505A"/>
    <w:rsid w:val="00671670"/>
    <w:rsid w:val="0067173E"/>
    <w:rsid w:val="00671BA5"/>
    <w:rsid w:val="00671FAE"/>
    <w:rsid w:val="00673069"/>
    <w:rsid w:val="00673E38"/>
    <w:rsid w:val="0067454D"/>
    <w:rsid w:val="00676C7D"/>
    <w:rsid w:val="00681560"/>
    <w:rsid w:val="00682BF1"/>
    <w:rsid w:val="00684045"/>
    <w:rsid w:val="00685E64"/>
    <w:rsid w:val="0068764D"/>
    <w:rsid w:val="00690F30"/>
    <w:rsid w:val="00693CD1"/>
    <w:rsid w:val="0069452E"/>
    <w:rsid w:val="00696C83"/>
    <w:rsid w:val="00697AE8"/>
    <w:rsid w:val="006A17E6"/>
    <w:rsid w:val="006A1BE3"/>
    <w:rsid w:val="006A22D0"/>
    <w:rsid w:val="006A744B"/>
    <w:rsid w:val="006B0A56"/>
    <w:rsid w:val="006B23B5"/>
    <w:rsid w:val="006B3F61"/>
    <w:rsid w:val="006B4F25"/>
    <w:rsid w:val="006B547F"/>
    <w:rsid w:val="006B5A80"/>
    <w:rsid w:val="006B633E"/>
    <w:rsid w:val="006B6EC7"/>
    <w:rsid w:val="006B74D2"/>
    <w:rsid w:val="006C0813"/>
    <w:rsid w:val="006C1720"/>
    <w:rsid w:val="006C21DA"/>
    <w:rsid w:val="006C234E"/>
    <w:rsid w:val="006C714E"/>
    <w:rsid w:val="006D004D"/>
    <w:rsid w:val="006D230F"/>
    <w:rsid w:val="006D3DEA"/>
    <w:rsid w:val="006D4602"/>
    <w:rsid w:val="006D6145"/>
    <w:rsid w:val="006D63C6"/>
    <w:rsid w:val="006D6C97"/>
    <w:rsid w:val="006D7177"/>
    <w:rsid w:val="006D7B18"/>
    <w:rsid w:val="006E059E"/>
    <w:rsid w:val="006E0A3D"/>
    <w:rsid w:val="006E0B8C"/>
    <w:rsid w:val="006E0F08"/>
    <w:rsid w:val="006E249D"/>
    <w:rsid w:val="006E50ED"/>
    <w:rsid w:val="006E53AC"/>
    <w:rsid w:val="006E654F"/>
    <w:rsid w:val="006E6FA4"/>
    <w:rsid w:val="006E746D"/>
    <w:rsid w:val="006F0F1C"/>
    <w:rsid w:val="006F1B84"/>
    <w:rsid w:val="006F2882"/>
    <w:rsid w:val="006F36F9"/>
    <w:rsid w:val="006F60F3"/>
    <w:rsid w:val="00700283"/>
    <w:rsid w:val="00701816"/>
    <w:rsid w:val="00703E9C"/>
    <w:rsid w:val="0070485A"/>
    <w:rsid w:val="00710149"/>
    <w:rsid w:val="0071114E"/>
    <w:rsid w:val="0071128C"/>
    <w:rsid w:val="007128C5"/>
    <w:rsid w:val="00714B38"/>
    <w:rsid w:val="00715485"/>
    <w:rsid w:val="007157BF"/>
    <w:rsid w:val="00715E11"/>
    <w:rsid w:val="00716006"/>
    <w:rsid w:val="007167E4"/>
    <w:rsid w:val="0072126A"/>
    <w:rsid w:val="00723828"/>
    <w:rsid w:val="007256CA"/>
    <w:rsid w:val="00726F32"/>
    <w:rsid w:val="00727C42"/>
    <w:rsid w:val="0073088D"/>
    <w:rsid w:val="0073267E"/>
    <w:rsid w:val="00733699"/>
    <w:rsid w:val="00735752"/>
    <w:rsid w:val="00735F5F"/>
    <w:rsid w:val="00744505"/>
    <w:rsid w:val="0074634F"/>
    <w:rsid w:val="0075054A"/>
    <w:rsid w:val="00750FE4"/>
    <w:rsid w:val="0075151A"/>
    <w:rsid w:val="00751711"/>
    <w:rsid w:val="00752F7F"/>
    <w:rsid w:val="00753C70"/>
    <w:rsid w:val="00753CD3"/>
    <w:rsid w:val="00753D7E"/>
    <w:rsid w:val="00755C90"/>
    <w:rsid w:val="00756DDE"/>
    <w:rsid w:val="00761741"/>
    <w:rsid w:val="00762103"/>
    <w:rsid w:val="00762EC1"/>
    <w:rsid w:val="0076382F"/>
    <w:rsid w:val="0076739A"/>
    <w:rsid w:val="00770246"/>
    <w:rsid w:val="00771399"/>
    <w:rsid w:val="0077182E"/>
    <w:rsid w:val="00772C1E"/>
    <w:rsid w:val="007761A8"/>
    <w:rsid w:val="00776EBF"/>
    <w:rsid w:val="007819A5"/>
    <w:rsid w:val="00782D74"/>
    <w:rsid w:val="00784784"/>
    <w:rsid w:val="0078511C"/>
    <w:rsid w:val="00790C5E"/>
    <w:rsid w:val="007916DC"/>
    <w:rsid w:val="0079188E"/>
    <w:rsid w:val="0079292B"/>
    <w:rsid w:val="00793FC5"/>
    <w:rsid w:val="0079677A"/>
    <w:rsid w:val="00796F77"/>
    <w:rsid w:val="007A1063"/>
    <w:rsid w:val="007A34CA"/>
    <w:rsid w:val="007A68B7"/>
    <w:rsid w:val="007B4378"/>
    <w:rsid w:val="007B4759"/>
    <w:rsid w:val="007B491D"/>
    <w:rsid w:val="007B5B93"/>
    <w:rsid w:val="007B5FB0"/>
    <w:rsid w:val="007B784E"/>
    <w:rsid w:val="007B7D26"/>
    <w:rsid w:val="007C3420"/>
    <w:rsid w:val="007C46C3"/>
    <w:rsid w:val="007C4DA4"/>
    <w:rsid w:val="007C4F6E"/>
    <w:rsid w:val="007C6DC0"/>
    <w:rsid w:val="007D135E"/>
    <w:rsid w:val="007D1E78"/>
    <w:rsid w:val="007D3CC2"/>
    <w:rsid w:val="007D4EF9"/>
    <w:rsid w:val="007D59E5"/>
    <w:rsid w:val="007D6217"/>
    <w:rsid w:val="007E052F"/>
    <w:rsid w:val="007E0B6A"/>
    <w:rsid w:val="007E3B8B"/>
    <w:rsid w:val="007E3F22"/>
    <w:rsid w:val="007E6694"/>
    <w:rsid w:val="007F07C2"/>
    <w:rsid w:val="007F17C0"/>
    <w:rsid w:val="007F2F64"/>
    <w:rsid w:val="007F7054"/>
    <w:rsid w:val="008010DB"/>
    <w:rsid w:val="00802ABC"/>
    <w:rsid w:val="008049BE"/>
    <w:rsid w:val="00811373"/>
    <w:rsid w:val="00811D98"/>
    <w:rsid w:val="00813BDC"/>
    <w:rsid w:val="00814E8C"/>
    <w:rsid w:val="0082052B"/>
    <w:rsid w:val="0082122C"/>
    <w:rsid w:val="00822C3F"/>
    <w:rsid w:val="00826036"/>
    <w:rsid w:val="008261F7"/>
    <w:rsid w:val="00830B7E"/>
    <w:rsid w:val="008329DA"/>
    <w:rsid w:val="0083363B"/>
    <w:rsid w:val="008336DE"/>
    <w:rsid w:val="008337BF"/>
    <w:rsid w:val="00833CD3"/>
    <w:rsid w:val="00834983"/>
    <w:rsid w:val="00835534"/>
    <w:rsid w:val="00835D81"/>
    <w:rsid w:val="008428E9"/>
    <w:rsid w:val="00843DBE"/>
    <w:rsid w:val="00844B7A"/>
    <w:rsid w:val="00845C7E"/>
    <w:rsid w:val="00850B81"/>
    <w:rsid w:val="00850CE6"/>
    <w:rsid w:val="008512EB"/>
    <w:rsid w:val="00852CB7"/>
    <w:rsid w:val="0085484B"/>
    <w:rsid w:val="0085548B"/>
    <w:rsid w:val="00855EE8"/>
    <w:rsid w:val="0085636A"/>
    <w:rsid w:val="008628AC"/>
    <w:rsid w:val="00862C28"/>
    <w:rsid w:val="00864A1A"/>
    <w:rsid w:val="008663B5"/>
    <w:rsid w:val="00870046"/>
    <w:rsid w:val="00870852"/>
    <w:rsid w:val="0087112C"/>
    <w:rsid w:val="008717B3"/>
    <w:rsid w:val="008731CF"/>
    <w:rsid w:val="008735CF"/>
    <w:rsid w:val="0087568E"/>
    <w:rsid w:val="008776EA"/>
    <w:rsid w:val="008810AD"/>
    <w:rsid w:val="0088297D"/>
    <w:rsid w:val="0088383B"/>
    <w:rsid w:val="008857BA"/>
    <w:rsid w:val="00887601"/>
    <w:rsid w:val="00890363"/>
    <w:rsid w:val="00892C1D"/>
    <w:rsid w:val="00894088"/>
    <w:rsid w:val="008947B5"/>
    <w:rsid w:val="008947FA"/>
    <w:rsid w:val="00895827"/>
    <w:rsid w:val="008A1D94"/>
    <w:rsid w:val="008A3BA2"/>
    <w:rsid w:val="008A578A"/>
    <w:rsid w:val="008A649F"/>
    <w:rsid w:val="008A6F39"/>
    <w:rsid w:val="008B15DA"/>
    <w:rsid w:val="008B4D62"/>
    <w:rsid w:val="008B5476"/>
    <w:rsid w:val="008B6E48"/>
    <w:rsid w:val="008B6FFC"/>
    <w:rsid w:val="008B7CD0"/>
    <w:rsid w:val="008C397A"/>
    <w:rsid w:val="008C71BA"/>
    <w:rsid w:val="008C727E"/>
    <w:rsid w:val="008D2946"/>
    <w:rsid w:val="008D2E94"/>
    <w:rsid w:val="008D422B"/>
    <w:rsid w:val="008D52D7"/>
    <w:rsid w:val="008D67E0"/>
    <w:rsid w:val="008D7638"/>
    <w:rsid w:val="008E0760"/>
    <w:rsid w:val="008E20E6"/>
    <w:rsid w:val="008E42D5"/>
    <w:rsid w:val="008E4BE8"/>
    <w:rsid w:val="008E4C64"/>
    <w:rsid w:val="008E5763"/>
    <w:rsid w:val="008F0264"/>
    <w:rsid w:val="008F0894"/>
    <w:rsid w:val="008F0B4B"/>
    <w:rsid w:val="008F1EB5"/>
    <w:rsid w:val="008F26A1"/>
    <w:rsid w:val="008F2857"/>
    <w:rsid w:val="008F2E53"/>
    <w:rsid w:val="008F35A5"/>
    <w:rsid w:val="008F3AEE"/>
    <w:rsid w:val="008F41B9"/>
    <w:rsid w:val="008F4A44"/>
    <w:rsid w:val="008F50BF"/>
    <w:rsid w:val="008F6272"/>
    <w:rsid w:val="008F68E7"/>
    <w:rsid w:val="008F6BBE"/>
    <w:rsid w:val="008F7F13"/>
    <w:rsid w:val="00901E49"/>
    <w:rsid w:val="009020BE"/>
    <w:rsid w:val="00902403"/>
    <w:rsid w:val="00905177"/>
    <w:rsid w:val="009053B0"/>
    <w:rsid w:val="00906A94"/>
    <w:rsid w:val="0091058B"/>
    <w:rsid w:val="00911FA7"/>
    <w:rsid w:val="009127CA"/>
    <w:rsid w:val="00915C38"/>
    <w:rsid w:val="0092583C"/>
    <w:rsid w:val="00927E58"/>
    <w:rsid w:val="00931E25"/>
    <w:rsid w:val="00932931"/>
    <w:rsid w:val="00932F05"/>
    <w:rsid w:val="009334C9"/>
    <w:rsid w:val="00936B9A"/>
    <w:rsid w:val="00937A52"/>
    <w:rsid w:val="00937A88"/>
    <w:rsid w:val="009400F5"/>
    <w:rsid w:val="0094048F"/>
    <w:rsid w:val="0094348D"/>
    <w:rsid w:val="00945586"/>
    <w:rsid w:val="00945F6A"/>
    <w:rsid w:val="009531D6"/>
    <w:rsid w:val="00953286"/>
    <w:rsid w:val="00953B1E"/>
    <w:rsid w:val="00954519"/>
    <w:rsid w:val="009548D2"/>
    <w:rsid w:val="0095784A"/>
    <w:rsid w:val="00957907"/>
    <w:rsid w:val="009608A8"/>
    <w:rsid w:val="0096128A"/>
    <w:rsid w:val="00961702"/>
    <w:rsid w:val="00961981"/>
    <w:rsid w:val="00962961"/>
    <w:rsid w:val="00963C13"/>
    <w:rsid w:val="00966581"/>
    <w:rsid w:val="009674EB"/>
    <w:rsid w:val="00970832"/>
    <w:rsid w:val="00972C2F"/>
    <w:rsid w:val="0097431D"/>
    <w:rsid w:val="00974523"/>
    <w:rsid w:val="00974A36"/>
    <w:rsid w:val="00975B09"/>
    <w:rsid w:val="00976F9D"/>
    <w:rsid w:val="009773E0"/>
    <w:rsid w:val="0097778B"/>
    <w:rsid w:val="0098068D"/>
    <w:rsid w:val="00980E5B"/>
    <w:rsid w:val="00981513"/>
    <w:rsid w:val="00982637"/>
    <w:rsid w:val="00987BB8"/>
    <w:rsid w:val="009908F2"/>
    <w:rsid w:val="00991503"/>
    <w:rsid w:val="0099774A"/>
    <w:rsid w:val="009A0279"/>
    <w:rsid w:val="009A1313"/>
    <w:rsid w:val="009A1D21"/>
    <w:rsid w:val="009A2CAA"/>
    <w:rsid w:val="009A4ADA"/>
    <w:rsid w:val="009A5BD0"/>
    <w:rsid w:val="009A6C40"/>
    <w:rsid w:val="009A6DDE"/>
    <w:rsid w:val="009B1D6F"/>
    <w:rsid w:val="009B5452"/>
    <w:rsid w:val="009B6D3B"/>
    <w:rsid w:val="009B707E"/>
    <w:rsid w:val="009B75AE"/>
    <w:rsid w:val="009C2C67"/>
    <w:rsid w:val="009C3606"/>
    <w:rsid w:val="009C435E"/>
    <w:rsid w:val="009C58A7"/>
    <w:rsid w:val="009C796D"/>
    <w:rsid w:val="009D1AAB"/>
    <w:rsid w:val="009D3540"/>
    <w:rsid w:val="009D46F2"/>
    <w:rsid w:val="009D4859"/>
    <w:rsid w:val="009D524A"/>
    <w:rsid w:val="009D5505"/>
    <w:rsid w:val="009D701F"/>
    <w:rsid w:val="009D7B55"/>
    <w:rsid w:val="009D7CD6"/>
    <w:rsid w:val="009E35DA"/>
    <w:rsid w:val="009E4A64"/>
    <w:rsid w:val="009E55FA"/>
    <w:rsid w:val="009E58F5"/>
    <w:rsid w:val="009E5A73"/>
    <w:rsid w:val="009E6142"/>
    <w:rsid w:val="009E6CC6"/>
    <w:rsid w:val="009E78F3"/>
    <w:rsid w:val="009F0541"/>
    <w:rsid w:val="009F0A0C"/>
    <w:rsid w:val="009F27E2"/>
    <w:rsid w:val="009F2C4D"/>
    <w:rsid w:val="009F52AC"/>
    <w:rsid w:val="009F578A"/>
    <w:rsid w:val="009F603C"/>
    <w:rsid w:val="00A00F57"/>
    <w:rsid w:val="00A01638"/>
    <w:rsid w:val="00A016DC"/>
    <w:rsid w:val="00A02865"/>
    <w:rsid w:val="00A10FBC"/>
    <w:rsid w:val="00A11133"/>
    <w:rsid w:val="00A111FA"/>
    <w:rsid w:val="00A11641"/>
    <w:rsid w:val="00A1188C"/>
    <w:rsid w:val="00A120F2"/>
    <w:rsid w:val="00A13AF5"/>
    <w:rsid w:val="00A167B1"/>
    <w:rsid w:val="00A16D83"/>
    <w:rsid w:val="00A20E7C"/>
    <w:rsid w:val="00A2150E"/>
    <w:rsid w:val="00A21758"/>
    <w:rsid w:val="00A22B12"/>
    <w:rsid w:val="00A22DD2"/>
    <w:rsid w:val="00A24AE0"/>
    <w:rsid w:val="00A24F1D"/>
    <w:rsid w:val="00A301F5"/>
    <w:rsid w:val="00A30754"/>
    <w:rsid w:val="00A32A79"/>
    <w:rsid w:val="00A333AF"/>
    <w:rsid w:val="00A333FB"/>
    <w:rsid w:val="00A334A5"/>
    <w:rsid w:val="00A34EF9"/>
    <w:rsid w:val="00A35CF5"/>
    <w:rsid w:val="00A35E5E"/>
    <w:rsid w:val="00A36A91"/>
    <w:rsid w:val="00A37A8B"/>
    <w:rsid w:val="00A43B34"/>
    <w:rsid w:val="00A47B41"/>
    <w:rsid w:val="00A50B97"/>
    <w:rsid w:val="00A51337"/>
    <w:rsid w:val="00A527B4"/>
    <w:rsid w:val="00A52CE3"/>
    <w:rsid w:val="00A54CD8"/>
    <w:rsid w:val="00A553F1"/>
    <w:rsid w:val="00A60136"/>
    <w:rsid w:val="00A60336"/>
    <w:rsid w:val="00A614BB"/>
    <w:rsid w:val="00A61B54"/>
    <w:rsid w:val="00A628E5"/>
    <w:rsid w:val="00A6446C"/>
    <w:rsid w:val="00A64DA2"/>
    <w:rsid w:val="00A65816"/>
    <w:rsid w:val="00A66F09"/>
    <w:rsid w:val="00A67332"/>
    <w:rsid w:val="00A70787"/>
    <w:rsid w:val="00A725B3"/>
    <w:rsid w:val="00A72EC8"/>
    <w:rsid w:val="00A7313F"/>
    <w:rsid w:val="00A75E4A"/>
    <w:rsid w:val="00A76C59"/>
    <w:rsid w:val="00A802E0"/>
    <w:rsid w:val="00A804BF"/>
    <w:rsid w:val="00A85224"/>
    <w:rsid w:val="00A86E74"/>
    <w:rsid w:val="00A90725"/>
    <w:rsid w:val="00A91772"/>
    <w:rsid w:val="00A92F71"/>
    <w:rsid w:val="00A976B4"/>
    <w:rsid w:val="00AA0ECC"/>
    <w:rsid w:val="00AA17E6"/>
    <w:rsid w:val="00AA182F"/>
    <w:rsid w:val="00AA3ED9"/>
    <w:rsid w:val="00AA5D2C"/>
    <w:rsid w:val="00AB1CE8"/>
    <w:rsid w:val="00AB2E93"/>
    <w:rsid w:val="00AB4774"/>
    <w:rsid w:val="00AB50DD"/>
    <w:rsid w:val="00AC01E3"/>
    <w:rsid w:val="00AC0674"/>
    <w:rsid w:val="00AC0FB5"/>
    <w:rsid w:val="00AC201E"/>
    <w:rsid w:val="00AC385F"/>
    <w:rsid w:val="00AC3D36"/>
    <w:rsid w:val="00AC6A4B"/>
    <w:rsid w:val="00AC6C48"/>
    <w:rsid w:val="00AD1706"/>
    <w:rsid w:val="00AD1C38"/>
    <w:rsid w:val="00AD4F78"/>
    <w:rsid w:val="00AE2694"/>
    <w:rsid w:val="00AE3DF7"/>
    <w:rsid w:val="00AE4D2B"/>
    <w:rsid w:val="00AE5B1B"/>
    <w:rsid w:val="00AE6781"/>
    <w:rsid w:val="00AF0A6B"/>
    <w:rsid w:val="00AF375A"/>
    <w:rsid w:val="00AF4260"/>
    <w:rsid w:val="00AF4442"/>
    <w:rsid w:val="00AF4663"/>
    <w:rsid w:val="00AF5A75"/>
    <w:rsid w:val="00AF61A4"/>
    <w:rsid w:val="00AF7CDC"/>
    <w:rsid w:val="00B0051F"/>
    <w:rsid w:val="00B00733"/>
    <w:rsid w:val="00B00998"/>
    <w:rsid w:val="00B023A8"/>
    <w:rsid w:val="00B04B1E"/>
    <w:rsid w:val="00B0522C"/>
    <w:rsid w:val="00B06645"/>
    <w:rsid w:val="00B0742A"/>
    <w:rsid w:val="00B109B7"/>
    <w:rsid w:val="00B11C6F"/>
    <w:rsid w:val="00B13DC9"/>
    <w:rsid w:val="00B14CA9"/>
    <w:rsid w:val="00B176D3"/>
    <w:rsid w:val="00B20B7F"/>
    <w:rsid w:val="00B212C5"/>
    <w:rsid w:val="00B2131D"/>
    <w:rsid w:val="00B21B4C"/>
    <w:rsid w:val="00B21DC0"/>
    <w:rsid w:val="00B22375"/>
    <w:rsid w:val="00B245B0"/>
    <w:rsid w:val="00B25183"/>
    <w:rsid w:val="00B301AE"/>
    <w:rsid w:val="00B30D9C"/>
    <w:rsid w:val="00B33BF8"/>
    <w:rsid w:val="00B37FA4"/>
    <w:rsid w:val="00B426A4"/>
    <w:rsid w:val="00B42A85"/>
    <w:rsid w:val="00B42CA7"/>
    <w:rsid w:val="00B46414"/>
    <w:rsid w:val="00B47AE0"/>
    <w:rsid w:val="00B51B57"/>
    <w:rsid w:val="00B5741F"/>
    <w:rsid w:val="00B62C43"/>
    <w:rsid w:val="00B63292"/>
    <w:rsid w:val="00B63C7B"/>
    <w:rsid w:val="00B70E28"/>
    <w:rsid w:val="00B71DE9"/>
    <w:rsid w:val="00B725FD"/>
    <w:rsid w:val="00B732AB"/>
    <w:rsid w:val="00B74482"/>
    <w:rsid w:val="00B7608B"/>
    <w:rsid w:val="00B801AF"/>
    <w:rsid w:val="00B804C4"/>
    <w:rsid w:val="00B82E7C"/>
    <w:rsid w:val="00B85163"/>
    <w:rsid w:val="00B85DA3"/>
    <w:rsid w:val="00B87D69"/>
    <w:rsid w:val="00B905E2"/>
    <w:rsid w:val="00B91CFA"/>
    <w:rsid w:val="00B92B16"/>
    <w:rsid w:val="00B93B2E"/>
    <w:rsid w:val="00B9603C"/>
    <w:rsid w:val="00B969F4"/>
    <w:rsid w:val="00B975B8"/>
    <w:rsid w:val="00BA075A"/>
    <w:rsid w:val="00BA08BE"/>
    <w:rsid w:val="00BA408C"/>
    <w:rsid w:val="00BA417E"/>
    <w:rsid w:val="00BA44C6"/>
    <w:rsid w:val="00BA74D1"/>
    <w:rsid w:val="00BB0D6C"/>
    <w:rsid w:val="00BB2D02"/>
    <w:rsid w:val="00BB33AE"/>
    <w:rsid w:val="00BB56FF"/>
    <w:rsid w:val="00BB6B72"/>
    <w:rsid w:val="00BB7AFA"/>
    <w:rsid w:val="00BC1DA3"/>
    <w:rsid w:val="00BC2B7E"/>
    <w:rsid w:val="00BC5860"/>
    <w:rsid w:val="00BC6108"/>
    <w:rsid w:val="00BC65DE"/>
    <w:rsid w:val="00BC69F6"/>
    <w:rsid w:val="00BC6FFE"/>
    <w:rsid w:val="00BC7E6F"/>
    <w:rsid w:val="00BD20AD"/>
    <w:rsid w:val="00BD2D41"/>
    <w:rsid w:val="00BD51A4"/>
    <w:rsid w:val="00BD5379"/>
    <w:rsid w:val="00BE1E3C"/>
    <w:rsid w:val="00BE2A2C"/>
    <w:rsid w:val="00BE5919"/>
    <w:rsid w:val="00BE5EFB"/>
    <w:rsid w:val="00BE6EB6"/>
    <w:rsid w:val="00BF0B65"/>
    <w:rsid w:val="00BF0E69"/>
    <w:rsid w:val="00BF19CA"/>
    <w:rsid w:val="00BF2367"/>
    <w:rsid w:val="00BF5961"/>
    <w:rsid w:val="00BF6B94"/>
    <w:rsid w:val="00BF778B"/>
    <w:rsid w:val="00BF7B17"/>
    <w:rsid w:val="00C001DD"/>
    <w:rsid w:val="00C00B22"/>
    <w:rsid w:val="00C020B7"/>
    <w:rsid w:val="00C03B2B"/>
    <w:rsid w:val="00C06965"/>
    <w:rsid w:val="00C117A2"/>
    <w:rsid w:val="00C117AB"/>
    <w:rsid w:val="00C122B3"/>
    <w:rsid w:val="00C140C2"/>
    <w:rsid w:val="00C15A62"/>
    <w:rsid w:val="00C16A08"/>
    <w:rsid w:val="00C16BA9"/>
    <w:rsid w:val="00C236A1"/>
    <w:rsid w:val="00C23E2B"/>
    <w:rsid w:val="00C24711"/>
    <w:rsid w:val="00C24BBA"/>
    <w:rsid w:val="00C25012"/>
    <w:rsid w:val="00C254D8"/>
    <w:rsid w:val="00C25561"/>
    <w:rsid w:val="00C268EE"/>
    <w:rsid w:val="00C32613"/>
    <w:rsid w:val="00C32D1D"/>
    <w:rsid w:val="00C33B42"/>
    <w:rsid w:val="00C342A9"/>
    <w:rsid w:val="00C34813"/>
    <w:rsid w:val="00C3797E"/>
    <w:rsid w:val="00C40476"/>
    <w:rsid w:val="00C42DC5"/>
    <w:rsid w:val="00C43B9F"/>
    <w:rsid w:val="00C44CEE"/>
    <w:rsid w:val="00C44DF1"/>
    <w:rsid w:val="00C45F76"/>
    <w:rsid w:val="00C46B4F"/>
    <w:rsid w:val="00C51002"/>
    <w:rsid w:val="00C5150C"/>
    <w:rsid w:val="00C53DB0"/>
    <w:rsid w:val="00C55440"/>
    <w:rsid w:val="00C5732F"/>
    <w:rsid w:val="00C57A16"/>
    <w:rsid w:val="00C57E0A"/>
    <w:rsid w:val="00C57FA2"/>
    <w:rsid w:val="00C61518"/>
    <w:rsid w:val="00C61C4F"/>
    <w:rsid w:val="00C6226F"/>
    <w:rsid w:val="00C624F4"/>
    <w:rsid w:val="00C63533"/>
    <w:rsid w:val="00C72844"/>
    <w:rsid w:val="00C8322E"/>
    <w:rsid w:val="00C86702"/>
    <w:rsid w:val="00C87F0A"/>
    <w:rsid w:val="00C91BC5"/>
    <w:rsid w:val="00C927FD"/>
    <w:rsid w:val="00C930F2"/>
    <w:rsid w:val="00C943C8"/>
    <w:rsid w:val="00C96222"/>
    <w:rsid w:val="00C96F7D"/>
    <w:rsid w:val="00CA2311"/>
    <w:rsid w:val="00CA44F1"/>
    <w:rsid w:val="00CA4B3D"/>
    <w:rsid w:val="00CA5108"/>
    <w:rsid w:val="00CA6345"/>
    <w:rsid w:val="00CA6E60"/>
    <w:rsid w:val="00CB06CF"/>
    <w:rsid w:val="00CB11C9"/>
    <w:rsid w:val="00CB15E6"/>
    <w:rsid w:val="00CB20A5"/>
    <w:rsid w:val="00CB2FD9"/>
    <w:rsid w:val="00CB3794"/>
    <w:rsid w:val="00CB396F"/>
    <w:rsid w:val="00CB6A4A"/>
    <w:rsid w:val="00CC0181"/>
    <w:rsid w:val="00CC51C3"/>
    <w:rsid w:val="00CD1AEC"/>
    <w:rsid w:val="00CD5412"/>
    <w:rsid w:val="00CD5522"/>
    <w:rsid w:val="00CD6E16"/>
    <w:rsid w:val="00CE3773"/>
    <w:rsid w:val="00CE3862"/>
    <w:rsid w:val="00CE4789"/>
    <w:rsid w:val="00CE4BC8"/>
    <w:rsid w:val="00CF215E"/>
    <w:rsid w:val="00CF42A6"/>
    <w:rsid w:val="00CF52E8"/>
    <w:rsid w:val="00CF5DA3"/>
    <w:rsid w:val="00CF776E"/>
    <w:rsid w:val="00CF7781"/>
    <w:rsid w:val="00CF7F45"/>
    <w:rsid w:val="00D01D4F"/>
    <w:rsid w:val="00D101C5"/>
    <w:rsid w:val="00D112E8"/>
    <w:rsid w:val="00D11754"/>
    <w:rsid w:val="00D1216C"/>
    <w:rsid w:val="00D14B83"/>
    <w:rsid w:val="00D20B1B"/>
    <w:rsid w:val="00D22C7F"/>
    <w:rsid w:val="00D25FE4"/>
    <w:rsid w:val="00D26532"/>
    <w:rsid w:val="00D27196"/>
    <w:rsid w:val="00D27FD9"/>
    <w:rsid w:val="00D330EB"/>
    <w:rsid w:val="00D33550"/>
    <w:rsid w:val="00D35566"/>
    <w:rsid w:val="00D452E3"/>
    <w:rsid w:val="00D467E2"/>
    <w:rsid w:val="00D529AD"/>
    <w:rsid w:val="00D52D9B"/>
    <w:rsid w:val="00D54805"/>
    <w:rsid w:val="00D55591"/>
    <w:rsid w:val="00D55D91"/>
    <w:rsid w:val="00D5651F"/>
    <w:rsid w:val="00D61B1B"/>
    <w:rsid w:val="00D62EC6"/>
    <w:rsid w:val="00D63934"/>
    <w:rsid w:val="00D63FF5"/>
    <w:rsid w:val="00D64218"/>
    <w:rsid w:val="00D64EFF"/>
    <w:rsid w:val="00D66DFF"/>
    <w:rsid w:val="00D67159"/>
    <w:rsid w:val="00D67E20"/>
    <w:rsid w:val="00D74B10"/>
    <w:rsid w:val="00D75937"/>
    <w:rsid w:val="00D76DC1"/>
    <w:rsid w:val="00D7703D"/>
    <w:rsid w:val="00D772F6"/>
    <w:rsid w:val="00D77F24"/>
    <w:rsid w:val="00D8423F"/>
    <w:rsid w:val="00D8630F"/>
    <w:rsid w:val="00D87352"/>
    <w:rsid w:val="00D87B23"/>
    <w:rsid w:val="00D91078"/>
    <w:rsid w:val="00D91DD1"/>
    <w:rsid w:val="00D92E4A"/>
    <w:rsid w:val="00D9597D"/>
    <w:rsid w:val="00D97096"/>
    <w:rsid w:val="00D9789D"/>
    <w:rsid w:val="00DA0BE5"/>
    <w:rsid w:val="00DA0FBE"/>
    <w:rsid w:val="00DA1614"/>
    <w:rsid w:val="00DA4763"/>
    <w:rsid w:val="00DA52CA"/>
    <w:rsid w:val="00DA5796"/>
    <w:rsid w:val="00DA5B23"/>
    <w:rsid w:val="00DA6434"/>
    <w:rsid w:val="00DA70BC"/>
    <w:rsid w:val="00DA7332"/>
    <w:rsid w:val="00DA7DFD"/>
    <w:rsid w:val="00DB0969"/>
    <w:rsid w:val="00DB31CC"/>
    <w:rsid w:val="00DB6BC7"/>
    <w:rsid w:val="00DB74B3"/>
    <w:rsid w:val="00DB7601"/>
    <w:rsid w:val="00DC018B"/>
    <w:rsid w:val="00DC04FD"/>
    <w:rsid w:val="00DC0CD9"/>
    <w:rsid w:val="00DC0E11"/>
    <w:rsid w:val="00DC1AC6"/>
    <w:rsid w:val="00DC368B"/>
    <w:rsid w:val="00DC3CFE"/>
    <w:rsid w:val="00DC3F27"/>
    <w:rsid w:val="00DC6DC6"/>
    <w:rsid w:val="00DD0132"/>
    <w:rsid w:val="00DD2A77"/>
    <w:rsid w:val="00DD30AD"/>
    <w:rsid w:val="00DD6780"/>
    <w:rsid w:val="00DE20AB"/>
    <w:rsid w:val="00DE29D6"/>
    <w:rsid w:val="00DE4103"/>
    <w:rsid w:val="00DE6276"/>
    <w:rsid w:val="00DE64BB"/>
    <w:rsid w:val="00DE6C0A"/>
    <w:rsid w:val="00DE6DB1"/>
    <w:rsid w:val="00DF0A89"/>
    <w:rsid w:val="00DF1A72"/>
    <w:rsid w:val="00DF1C15"/>
    <w:rsid w:val="00DF2A44"/>
    <w:rsid w:val="00DF2C66"/>
    <w:rsid w:val="00DF3141"/>
    <w:rsid w:val="00DF4205"/>
    <w:rsid w:val="00DF471E"/>
    <w:rsid w:val="00DF6532"/>
    <w:rsid w:val="00DF6F13"/>
    <w:rsid w:val="00E01E24"/>
    <w:rsid w:val="00E026E9"/>
    <w:rsid w:val="00E06599"/>
    <w:rsid w:val="00E066A6"/>
    <w:rsid w:val="00E070D4"/>
    <w:rsid w:val="00E10954"/>
    <w:rsid w:val="00E124D4"/>
    <w:rsid w:val="00E127B4"/>
    <w:rsid w:val="00E16556"/>
    <w:rsid w:val="00E16652"/>
    <w:rsid w:val="00E17035"/>
    <w:rsid w:val="00E17290"/>
    <w:rsid w:val="00E1740A"/>
    <w:rsid w:val="00E2657D"/>
    <w:rsid w:val="00E27EBD"/>
    <w:rsid w:val="00E308BC"/>
    <w:rsid w:val="00E31D7C"/>
    <w:rsid w:val="00E32404"/>
    <w:rsid w:val="00E3311D"/>
    <w:rsid w:val="00E33C54"/>
    <w:rsid w:val="00E3794F"/>
    <w:rsid w:val="00E43AD4"/>
    <w:rsid w:val="00E4416B"/>
    <w:rsid w:val="00E448CA"/>
    <w:rsid w:val="00E46BC0"/>
    <w:rsid w:val="00E521BC"/>
    <w:rsid w:val="00E532C2"/>
    <w:rsid w:val="00E544B4"/>
    <w:rsid w:val="00E55358"/>
    <w:rsid w:val="00E566C3"/>
    <w:rsid w:val="00E57159"/>
    <w:rsid w:val="00E6002F"/>
    <w:rsid w:val="00E609EF"/>
    <w:rsid w:val="00E61344"/>
    <w:rsid w:val="00E613BE"/>
    <w:rsid w:val="00E62A51"/>
    <w:rsid w:val="00E62A93"/>
    <w:rsid w:val="00E63686"/>
    <w:rsid w:val="00E63AB6"/>
    <w:rsid w:val="00E67261"/>
    <w:rsid w:val="00E67A1C"/>
    <w:rsid w:val="00E67DBF"/>
    <w:rsid w:val="00E7077B"/>
    <w:rsid w:val="00E70971"/>
    <w:rsid w:val="00E71399"/>
    <w:rsid w:val="00E74123"/>
    <w:rsid w:val="00E75DD3"/>
    <w:rsid w:val="00E77257"/>
    <w:rsid w:val="00E77DF4"/>
    <w:rsid w:val="00E808E2"/>
    <w:rsid w:val="00E85CA8"/>
    <w:rsid w:val="00E85EAF"/>
    <w:rsid w:val="00E86CCB"/>
    <w:rsid w:val="00E910DB"/>
    <w:rsid w:val="00E91446"/>
    <w:rsid w:val="00E9145F"/>
    <w:rsid w:val="00E9225E"/>
    <w:rsid w:val="00E92329"/>
    <w:rsid w:val="00E9495D"/>
    <w:rsid w:val="00E95FF4"/>
    <w:rsid w:val="00EA5EC4"/>
    <w:rsid w:val="00EB0A31"/>
    <w:rsid w:val="00EB1C1D"/>
    <w:rsid w:val="00EB3229"/>
    <w:rsid w:val="00EB5FEE"/>
    <w:rsid w:val="00EB776D"/>
    <w:rsid w:val="00EC1A34"/>
    <w:rsid w:val="00EC41B2"/>
    <w:rsid w:val="00EC539B"/>
    <w:rsid w:val="00EC5666"/>
    <w:rsid w:val="00EC6851"/>
    <w:rsid w:val="00ED0608"/>
    <w:rsid w:val="00ED0E1D"/>
    <w:rsid w:val="00ED1189"/>
    <w:rsid w:val="00ED1EB7"/>
    <w:rsid w:val="00ED20B5"/>
    <w:rsid w:val="00ED21ED"/>
    <w:rsid w:val="00ED676B"/>
    <w:rsid w:val="00ED72A7"/>
    <w:rsid w:val="00EE21EC"/>
    <w:rsid w:val="00EE5740"/>
    <w:rsid w:val="00EE5E7D"/>
    <w:rsid w:val="00EF1CB3"/>
    <w:rsid w:val="00EF2964"/>
    <w:rsid w:val="00EF4020"/>
    <w:rsid w:val="00EF6A3E"/>
    <w:rsid w:val="00F00213"/>
    <w:rsid w:val="00F01843"/>
    <w:rsid w:val="00F035AC"/>
    <w:rsid w:val="00F056E7"/>
    <w:rsid w:val="00F07368"/>
    <w:rsid w:val="00F07F51"/>
    <w:rsid w:val="00F11ECF"/>
    <w:rsid w:val="00F150E0"/>
    <w:rsid w:val="00F15A0F"/>
    <w:rsid w:val="00F21BBD"/>
    <w:rsid w:val="00F2225D"/>
    <w:rsid w:val="00F22EFD"/>
    <w:rsid w:val="00F23D1E"/>
    <w:rsid w:val="00F249C5"/>
    <w:rsid w:val="00F33693"/>
    <w:rsid w:val="00F36D1F"/>
    <w:rsid w:val="00F42496"/>
    <w:rsid w:val="00F45E59"/>
    <w:rsid w:val="00F469DC"/>
    <w:rsid w:val="00F54BDF"/>
    <w:rsid w:val="00F54ECB"/>
    <w:rsid w:val="00F56024"/>
    <w:rsid w:val="00F60A44"/>
    <w:rsid w:val="00F616AB"/>
    <w:rsid w:val="00F61DBB"/>
    <w:rsid w:val="00F63198"/>
    <w:rsid w:val="00F63971"/>
    <w:rsid w:val="00F65768"/>
    <w:rsid w:val="00F65BDD"/>
    <w:rsid w:val="00F70132"/>
    <w:rsid w:val="00F703F7"/>
    <w:rsid w:val="00F71130"/>
    <w:rsid w:val="00F71705"/>
    <w:rsid w:val="00F71DB7"/>
    <w:rsid w:val="00F726AE"/>
    <w:rsid w:val="00F72853"/>
    <w:rsid w:val="00F72EA7"/>
    <w:rsid w:val="00F7412D"/>
    <w:rsid w:val="00F746B6"/>
    <w:rsid w:val="00F75006"/>
    <w:rsid w:val="00F75B61"/>
    <w:rsid w:val="00F75DA0"/>
    <w:rsid w:val="00F80170"/>
    <w:rsid w:val="00F804F2"/>
    <w:rsid w:val="00F8164C"/>
    <w:rsid w:val="00F82E2B"/>
    <w:rsid w:val="00F845E7"/>
    <w:rsid w:val="00F85BC6"/>
    <w:rsid w:val="00F86B6C"/>
    <w:rsid w:val="00F90184"/>
    <w:rsid w:val="00F913D2"/>
    <w:rsid w:val="00F929C6"/>
    <w:rsid w:val="00F9662F"/>
    <w:rsid w:val="00FA023C"/>
    <w:rsid w:val="00FA2CF8"/>
    <w:rsid w:val="00FA2F25"/>
    <w:rsid w:val="00FA6FE3"/>
    <w:rsid w:val="00FB0395"/>
    <w:rsid w:val="00FB2156"/>
    <w:rsid w:val="00FB21EA"/>
    <w:rsid w:val="00FB284D"/>
    <w:rsid w:val="00FB3D56"/>
    <w:rsid w:val="00FB53FF"/>
    <w:rsid w:val="00FB5814"/>
    <w:rsid w:val="00FB7CF5"/>
    <w:rsid w:val="00FC12FF"/>
    <w:rsid w:val="00FC6DF3"/>
    <w:rsid w:val="00FC7276"/>
    <w:rsid w:val="00FD1F0C"/>
    <w:rsid w:val="00FD276C"/>
    <w:rsid w:val="00FD297F"/>
    <w:rsid w:val="00FD32B7"/>
    <w:rsid w:val="00FD60C4"/>
    <w:rsid w:val="00FD6998"/>
    <w:rsid w:val="00FD6ECB"/>
    <w:rsid w:val="00FE1605"/>
    <w:rsid w:val="00FE1992"/>
    <w:rsid w:val="00FE2773"/>
    <w:rsid w:val="00FE45DE"/>
    <w:rsid w:val="00FE53D1"/>
    <w:rsid w:val="00FE618A"/>
    <w:rsid w:val="00FF1398"/>
    <w:rsid w:val="00FF18B0"/>
    <w:rsid w:val="00FF27EA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65535"/>
  <w15:docId w15:val="{04322D49-FE46-430C-A4BF-5EBDF362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75"/>
    <w:pPr>
      <w:ind w:left="720"/>
      <w:contextualSpacing/>
    </w:pPr>
  </w:style>
  <w:style w:type="table" w:styleId="TableGrid">
    <w:name w:val="Table Grid"/>
    <w:basedOn w:val="TableNormal"/>
    <w:uiPriority w:val="39"/>
    <w:rsid w:val="00CB3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7D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63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6876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2D"/>
  </w:style>
  <w:style w:type="paragraph" w:styleId="Footer">
    <w:name w:val="footer"/>
    <w:basedOn w:val="Normal"/>
    <w:link w:val="FooterChar"/>
    <w:uiPriority w:val="99"/>
    <w:unhideWhenUsed/>
    <w:rsid w:val="00352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2D"/>
  </w:style>
  <w:style w:type="character" w:styleId="Hyperlink">
    <w:name w:val="Hyperlink"/>
    <w:basedOn w:val="DefaultParagraphFont"/>
    <w:uiPriority w:val="99"/>
    <w:unhideWhenUsed/>
    <w:rsid w:val="009258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83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B6E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2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8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2T08:16:51.1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8B47-8273-4E94-9E5A-298D5145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35</Pages>
  <Words>7083</Words>
  <Characters>40379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Atsavathep Kanching</cp:lastModifiedBy>
  <cp:revision>16</cp:revision>
  <cp:lastPrinted>2022-05-12T08:27:00Z</cp:lastPrinted>
  <dcterms:created xsi:type="dcterms:W3CDTF">2022-03-25T02:29:00Z</dcterms:created>
  <dcterms:modified xsi:type="dcterms:W3CDTF">2022-10-05T03:10:00Z</dcterms:modified>
</cp:coreProperties>
</file>