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77C17" w14:textId="77777777" w:rsidR="0058759C" w:rsidRPr="008A4A85" w:rsidRDefault="0058759C" w:rsidP="0058759C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8A4A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ตัวชี้วัดที่ 2 : กระบวนการพัฒนาปรับปรุงผลการดำเนินงานตามเกณฑ์ </w:t>
      </w:r>
      <w:r w:rsidRPr="008A4A85">
        <w:rPr>
          <w:rFonts w:ascii="TH Sarabun New" w:hAnsi="TH Sarabun New" w:cs="TH Sarabun New"/>
          <w:b/>
          <w:bCs/>
          <w:sz w:val="36"/>
          <w:szCs w:val="36"/>
        </w:rPr>
        <w:t xml:space="preserve">CUPT QMS </w:t>
      </w:r>
      <w:r w:rsidRPr="008A4A85">
        <w:rPr>
          <w:rFonts w:ascii="TH Sarabun New" w:hAnsi="TH Sarabun New" w:cs="TH Sarabun New"/>
          <w:b/>
          <w:bCs/>
          <w:sz w:val="36"/>
          <w:szCs w:val="36"/>
          <w:cs/>
        </w:rPr>
        <w:t>หรือตามพันธกิจหลัก</w:t>
      </w:r>
    </w:p>
    <w:p w14:paraId="4CE06D53" w14:textId="77777777" w:rsidR="0058759C" w:rsidRPr="008A4A85" w:rsidRDefault="0058759C" w:rsidP="0058759C">
      <w:pPr>
        <w:spacing w:after="0"/>
        <w:rPr>
          <w:rFonts w:ascii="TH Sarabun New" w:hAnsi="TH Sarabun New" w:cs="TH Sarabun New"/>
          <w:b/>
          <w:bCs/>
          <w:sz w:val="28"/>
        </w:rPr>
      </w:pPr>
    </w:p>
    <w:p w14:paraId="58CEE35D" w14:textId="77777777" w:rsidR="0058759C" w:rsidRPr="008A4A85" w:rsidRDefault="0058759C" w:rsidP="0058759C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8A4A85">
        <w:rPr>
          <w:rFonts w:ascii="TH Sarabun New" w:hAnsi="TH Sarabun New" w:cs="TH Sarabun New"/>
          <w:b/>
          <w:bCs/>
          <w:sz w:val="32"/>
          <w:szCs w:val="32"/>
          <w:cs/>
        </w:rPr>
        <w:t>ตารางแสดงกระบวนการทำงานที่ส่วนงาน/หน่วยงานรับผิดชอบ</w:t>
      </w:r>
    </w:p>
    <w:p w14:paraId="7CE9E667" w14:textId="35D55B17" w:rsidR="00F745A4" w:rsidRPr="00F745A4" w:rsidRDefault="0058759C" w:rsidP="0058759C">
      <w:pPr>
        <w:spacing w:after="0"/>
        <w:rPr>
          <w:rFonts w:ascii="TH Sarabun New" w:hAnsi="TH Sarabun New" w:cs="TH Sarabun New"/>
          <w:sz w:val="32"/>
          <w:szCs w:val="32"/>
        </w:rPr>
      </w:pPr>
      <w:r w:rsidRPr="008A4A8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ชื่อส่วนงาน </w:t>
      </w:r>
      <w:r w:rsidRPr="008A4A85">
        <w:rPr>
          <w:rFonts w:ascii="TH Sarabun New" w:hAnsi="TH Sarabun New" w:cs="TH Sarabun New"/>
          <w:b/>
          <w:bCs/>
          <w:sz w:val="32"/>
          <w:szCs w:val="32"/>
        </w:rPr>
        <w:t xml:space="preserve">: </w:t>
      </w:r>
      <w:r w:rsidRPr="008A4A85">
        <w:rPr>
          <w:rFonts w:ascii="TH Sarabun New" w:hAnsi="TH Sarabun New" w:cs="TH Sarabun New"/>
          <w:sz w:val="32"/>
          <w:szCs w:val="32"/>
          <w:cs/>
        </w:rPr>
        <w:t>กอง</w:t>
      </w:r>
      <w:r w:rsidR="00643C12">
        <w:rPr>
          <w:rFonts w:ascii="TH Sarabun New" w:hAnsi="TH Sarabun New" w:cs="TH Sarabun New" w:hint="cs"/>
          <w:sz w:val="32"/>
          <w:szCs w:val="32"/>
          <w:cs/>
        </w:rPr>
        <w:t>กลาง</w:t>
      </w:r>
    </w:p>
    <w:tbl>
      <w:tblPr>
        <w:tblStyle w:val="TableGrid"/>
        <w:tblW w:w="8995" w:type="dxa"/>
        <w:tblLayout w:type="fixed"/>
        <w:tblLook w:val="04A0" w:firstRow="1" w:lastRow="0" w:firstColumn="1" w:lastColumn="0" w:noHBand="0" w:noVBand="1"/>
      </w:tblPr>
      <w:tblGrid>
        <w:gridCol w:w="805"/>
        <w:gridCol w:w="8190"/>
      </w:tblGrid>
      <w:tr w:rsidR="0058759C" w:rsidRPr="0010300C" w14:paraId="5A61C3BF" w14:textId="77777777" w:rsidTr="00F346A3">
        <w:tc>
          <w:tcPr>
            <w:tcW w:w="805" w:type="dxa"/>
            <w:shd w:val="clear" w:color="auto" w:fill="D9E2F3" w:themeFill="accent1" w:themeFillTint="33"/>
            <w:vAlign w:val="center"/>
          </w:tcPr>
          <w:p w14:paraId="70085820" w14:textId="77777777" w:rsidR="0058759C" w:rsidRPr="0010300C" w:rsidRDefault="0058759C" w:rsidP="002C19C7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8190" w:type="dxa"/>
            <w:shd w:val="clear" w:color="auto" w:fill="D9E2F3" w:themeFill="accent1" w:themeFillTint="33"/>
            <w:vAlign w:val="center"/>
          </w:tcPr>
          <w:p w14:paraId="0B29B718" w14:textId="77777777" w:rsidR="0058759C" w:rsidRPr="0010300C" w:rsidRDefault="0058759C" w:rsidP="002C19C7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รายละเอียดตัวชี้วัด</w:t>
            </w:r>
          </w:p>
        </w:tc>
      </w:tr>
      <w:tr w:rsidR="00643C12" w:rsidRPr="0010300C" w14:paraId="6C34C652" w14:textId="77777777" w:rsidTr="00F346A3">
        <w:tc>
          <w:tcPr>
            <w:tcW w:w="805" w:type="dxa"/>
            <w:shd w:val="clear" w:color="auto" w:fill="auto"/>
          </w:tcPr>
          <w:p w14:paraId="739F60C8" w14:textId="153A38CF" w:rsidR="00643C12" w:rsidRPr="0010300C" w:rsidRDefault="00643C12" w:rsidP="00643C12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C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6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6</w:t>
            </w:r>
          </w:p>
        </w:tc>
        <w:tc>
          <w:tcPr>
            <w:tcW w:w="8190" w:type="dxa"/>
            <w:shd w:val="clear" w:color="auto" w:fill="auto"/>
          </w:tcPr>
          <w:p w14:paraId="4450D629" w14:textId="68B0C8A0" w:rsidR="00643C12" w:rsidRPr="0010300C" w:rsidRDefault="00643C12" w:rsidP="00643C12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ระบบการ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ประเมินความดีความชอบ ให้รางวัล ยกย่อง และเพิ่มขวัญและกำลังใจ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ของบุคลากร ด้วยความโปร่งใส ยุติธรรม สอดคล้องเหมาะสมกับทิศทางการพัฒนาของคณะ/สถาบัน และส่งเสริมให้เกิดความมุ่งมั่น ร่วมแรงร่วมใจของบุคลากรในการดำเนินพันธกิจต่าง ๆ (</w:t>
            </w:r>
            <w:r w:rsidRPr="0010300C">
              <w:rPr>
                <w:rFonts w:ascii="TH Sarabun New" w:hAnsi="TH Sarabun New" w:cs="TH Sarabun New"/>
                <w:sz w:val="28"/>
              </w:rPr>
              <w:t>Merit System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)</w:t>
            </w:r>
          </w:p>
        </w:tc>
      </w:tr>
      <w:tr w:rsidR="00643C12" w:rsidRPr="0010300C" w14:paraId="2BC9A4F8" w14:textId="77777777" w:rsidTr="00F346A3">
        <w:trPr>
          <w:trHeight w:val="219"/>
        </w:trPr>
        <w:tc>
          <w:tcPr>
            <w:tcW w:w="805" w:type="dxa"/>
            <w:shd w:val="clear" w:color="auto" w:fill="auto"/>
          </w:tcPr>
          <w:p w14:paraId="3FA9396A" w14:textId="60506242" w:rsidR="00643C12" w:rsidRPr="0010300C" w:rsidRDefault="00643C12" w:rsidP="00643C12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C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8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1</w:t>
            </w:r>
          </w:p>
        </w:tc>
        <w:tc>
          <w:tcPr>
            <w:tcW w:w="8190" w:type="dxa"/>
            <w:shd w:val="clear" w:color="auto" w:fill="auto"/>
          </w:tcPr>
          <w:p w14:paraId="5A0C7AA3" w14:textId="6B9154F4" w:rsidR="00643C12" w:rsidRPr="0010300C" w:rsidRDefault="00643C12" w:rsidP="00643C12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กระบวนการ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รับฟังความคิดเห็นและความต้องการของผู้มีส่วนได้ส่วนเสีย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ทั้งภายในและภายนอกคณะ/สถาบันอย่างเป็นระบบ</w:t>
            </w:r>
          </w:p>
        </w:tc>
      </w:tr>
    </w:tbl>
    <w:p w14:paraId="1D5F4745" w14:textId="6B3DDF5B" w:rsidR="0079106E" w:rsidRDefault="0079106E" w:rsidP="0079106E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6F2F09EB" w14:textId="77777777" w:rsidR="0079106E" w:rsidRDefault="0079106E" w:rsidP="0058759C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  <w:sectPr w:rsidR="0079106E" w:rsidSect="0079106E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0B5118AF" w14:textId="60773928" w:rsidR="0079106E" w:rsidRPr="0079106E" w:rsidRDefault="0079106E" w:rsidP="0079106E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lastRenderedPageBreak/>
        <w:t xml:space="preserve">1. </w:t>
      </w:r>
      <w:r w:rsidRPr="0079106E">
        <w:rPr>
          <w:rFonts w:ascii="TH Sarabun New" w:hAnsi="TH Sarabun New" w:cs="TH Sarabun New"/>
          <w:b/>
          <w:bCs/>
          <w:sz w:val="32"/>
          <w:szCs w:val="32"/>
        </w:rPr>
        <w:t xml:space="preserve">CUPT QMS 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- </w:t>
      </w:r>
      <w:r w:rsidRPr="0079106E">
        <w:rPr>
          <w:rFonts w:ascii="TH Sarabun New" w:hAnsi="TH Sarabun New" w:cs="TH Sarabun New"/>
          <w:b/>
          <w:bCs/>
          <w:sz w:val="32"/>
          <w:szCs w:val="32"/>
        </w:rPr>
        <w:t>C.</w:t>
      </w:r>
      <w:r w:rsidR="00643C12">
        <w:rPr>
          <w:rFonts w:ascii="TH Sarabun New" w:hAnsi="TH Sarabun New" w:cs="TH Sarabun New" w:hint="cs"/>
          <w:b/>
          <w:bCs/>
          <w:sz w:val="32"/>
          <w:szCs w:val="32"/>
          <w:cs/>
        </w:rPr>
        <w:t>6.6</w:t>
      </w:r>
    </w:p>
    <w:p w14:paraId="56251CA0" w14:textId="48149939" w:rsidR="0079106E" w:rsidRPr="0079106E" w:rsidRDefault="0079106E" w:rsidP="0079106E">
      <w:pPr>
        <w:pStyle w:val="NormalWeb"/>
        <w:spacing w:before="0" w:beforeAutospacing="0" w:after="0" w:afterAutospacing="0"/>
        <w:ind w:right="84" w:firstLine="1080"/>
        <w:jc w:val="thaiDistribute"/>
        <w:rPr>
          <w:rFonts w:ascii="TH Sarabun New" w:hAnsi="TH Sarabun New" w:cs="TH Sarabun New"/>
          <w:sz w:val="32"/>
          <w:szCs w:val="32"/>
        </w:rPr>
      </w:pPr>
      <w:r w:rsidRPr="00643C12">
        <w:rPr>
          <w:rFonts w:ascii="TH Sarabun New" w:hAnsi="TH Sarabun New" w:cs="TH Sarabun New" w:hint="cs"/>
          <w:sz w:val="32"/>
          <w:szCs w:val="32"/>
          <w:cs/>
        </w:rPr>
        <w:t xml:space="preserve">กระบวนการที่ได้ดำเนินการใน </w:t>
      </w:r>
      <w:r w:rsidRPr="00643C12">
        <w:rPr>
          <w:rFonts w:ascii="TH Sarabun New" w:hAnsi="TH Sarabun New" w:cs="TH Sarabun New"/>
          <w:sz w:val="32"/>
          <w:szCs w:val="32"/>
        </w:rPr>
        <w:t>C.</w:t>
      </w:r>
      <w:r w:rsidR="00643C12" w:rsidRPr="00643C12">
        <w:rPr>
          <w:rFonts w:ascii="TH Sarabun New" w:hAnsi="TH Sarabun New" w:cs="TH Sarabun New" w:hint="cs"/>
          <w:sz w:val="32"/>
          <w:szCs w:val="32"/>
          <w:cs/>
        </w:rPr>
        <w:t>6</w:t>
      </w:r>
      <w:r w:rsidR="00F346A3" w:rsidRPr="00643C12">
        <w:rPr>
          <w:rFonts w:ascii="TH Sarabun New" w:hAnsi="TH Sarabun New" w:cs="TH Sarabun New" w:hint="cs"/>
          <w:sz w:val="32"/>
          <w:szCs w:val="32"/>
          <w:cs/>
        </w:rPr>
        <w:t>.</w:t>
      </w:r>
      <w:r w:rsidR="00643C12" w:rsidRPr="00643C12">
        <w:rPr>
          <w:rFonts w:ascii="TH Sarabun New" w:hAnsi="TH Sarabun New" w:cs="TH Sarabun New" w:hint="cs"/>
          <w:sz w:val="32"/>
          <w:szCs w:val="32"/>
          <w:cs/>
        </w:rPr>
        <w:t>6</w:t>
      </w:r>
      <w:r w:rsidRPr="00643C12">
        <w:rPr>
          <w:rFonts w:ascii="TH Sarabun New" w:hAnsi="TH Sarabun New" w:cs="TH Sarabun New"/>
          <w:sz w:val="32"/>
          <w:szCs w:val="32"/>
        </w:rPr>
        <w:t xml:space="preserve"> </w:t>
      </w:r>
      <w:r w:rsidR="00643C12" w:rsidRPr="00643C12">
        <w:rPr>
          <w:rFonts w:ascii="TH Sarabun New" w:hAnsi="TH Sarabun New" w:cs="TH Sarabun New"/>
          <w:sz w:val="32"/>
          <w:szCs w:val="32"/>
          <w:cs/>
        </w:rPr>
        <w:t>ระบบการ</w:t>
      </w:r>
      <w:r w:rsidR="00643C12" w:rsidRPr="00643C12">
        <w:rPr>
          <w:rFonts w:ascii="TH Sarabun New" w:hAnsi="TH Sarabun New" w:cs="TH Sarabun New"/>
          <w:b/>
          <w:bCs/>
          <w:sz w:val="32"/>
          <w:szCs w:val="32"/>
          <w:cs/>
        </w:rPr>
        <w:t>ประเมินความดีความชอบ ให้รางวัล ยกย่อง และเพิ่มขวัญและกำลังใจ</w:t>
      </w:r>
      <w:r w:rsidR="00643C12" w:rsidRPr="00643C12">
        <w:rPr>
          <w:rFonts w:ascii="TH Sarabun New" w:hAnsi="TH Sarabun New" w:cs="TH Sarabun New"/>
          <w:sz w:val="32"/>
          <w:szCs w:val="32"/>
          <w:cs/>
        </w:rPr>
        <w:t>ของบุคลากร ด้วยความโปร่งใส ยุติธรรม สอดคล้องเหมาะสมกับทิศทางการพัฒนาของคณะ/สถาบัน และส่งเสริมให้เกิดความมุ่งมั่น ร่วมแรงร่วมใจของบุคลากรในการดำเนินพันธกิจต่าง ๆ (</w:t>
      </w:r>
      <w:r w:rsidR="00643C12" w:rsidRPr="00643C12">
        <w:rPr>
          <w:rFonts w:ascii="TH Sarabun New" w:hAnsi="TH Sarabun New" w:cs="TH Sarabun New"/>
          <w:sz w:val="32"/>
          <w:szCs w:val="32"/>
        </w:rPr>
        <w:t>Merit System</w:t>
      </w:r>
      <w:r w:rsidR="00643C12" w:rsidRPr="0010300C">
        <w:rPr>
          <w:rFonts w:ascii="TH Sarabun New" w:hAnsi="TH Sarabun New" w:cs="TH Sarabun New"/>
          <w:sz w:val="28"/>
          <w:cs/>
        </w:rPr>
        <w:t>)</w:t>
      </w:r>
      <w:r w:rsidR="00643C12">
        <w:rPr>
          <w:rFonts w:ascii="TH Sarabun New" w:hAnsi="TH Sarabun New" w:cs="TH Sarabun New" w:hint="cs"/>
          <w:sz w:val="28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คือ </w:t>
      </w:r>
      <w:r w:rsidRPr="0058759C">
        <w:rPr>
          <w:rFonts w:ascii="TH Sarabun New" w:hAnsi="TH Sarabun New" w:cs="TH Sarabun New" w:hint="cs"/>
          <w:color w:val="FF0000"/>
          <w:sz w:val="32"/>
          <w:szCs w:val="32"/>
          <w:highlight w:val="yellow"/>
          <w:cs/>
        </w:rPr>
        <w:t>......</w:t>
      </w:r>
    </w:p>
    <w:p w14:paraId="5AE481B6" w14:textId="77777777" w:rsidR="0079106E" w:rsidRDefault="0079106E" w:rsidP="0058759C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6079CF7E" w14:textId="68C7FA91" w:rsidR="0058759C" w:rsidRPr="0073088D" w:rsidRDefault="0058759C" w:rsidP="0058759C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73088D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ตาราง </w:t>
      </w:r>
      <w:r w:rsidRPr="0073088D">
        <w:rPr>
          <w:rFonts w:ascii="TH Sarabun New" w:hAnsi="TH Sarabun New" w:cs="TH Sarabun New"/>
          <w:b/>
          <w:bCs/>
          <w:sz w:val="32"/>
          <w:szCs w:val="32"/>
          <w:u w:val="single"/>
        </w:rPr>
        <w:t>SIPOC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85"/>
        <w:gridCol w:w="290"/>
        <w:gridCol w:w="3670"/>
      </w:tblGrid>
      <w:tr w:rsidR="0058759C" w:rsidRPr="0073088D" w14:paraId="0B9114B6" w14:textId="77777777" w:rsidTr="0079106E">
        <w:tc>
          <w:tcPr>
            <w:tcW w:w="9985" w:type="dxa"/>
            <w:tcBorders>
              <w:bottom w:val="single" w:sz="4" w:space="0" w:color="auto"/>
              <w:right w:val="single" w:sz="4" w:space="0" w:color="auto"/>
            </w:tcBorders>
          </w:tcPr>
          <w:p w14:paraId="3C19FF83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ชื่อกระบวนการ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6C0D0C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 w:val="restart"/>
            <w:tcBorders>
              <w:left w:val="single" w:sz="4" w:space="0" w:color="auto"/>
            </w:tcBorders>
          </w:tcPr>
          <w:p w14:paraId="683D51A2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ผู้รับผิดชอบ</w:t>
            </w:r>
          </w:p>
          <w:p w14:paraId="1371B09C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…………………………………………….</w:t>
            </w:r>
          </w:p>
        </w:tc>
      </w:tr>
      <w:tr w:rsidR="0058759C" w:rsidRPr="0073088D" w14:paraId="4AFDE845" w14:textId="77777777" w:rsidTr="0079106E">
        <w:trPr>
          <w:trHeight w:val="53"/>
        </w:trPr>
        <w:tc>
          <w:tcPr>
            <w:tcW w:w="9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D43AE5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E4468D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/>
            <w:tcBorders>
              <w:left w:val="single" w:sz="4" w:space="0" w:color="auto"/>
            </w:tcBorders>
          </w:tcPr>
          <w:p w14:paraId="67733D27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58759C" w:rsidRPr="0073088D" w14:paraId="2326D1A5" w14:textId="77777777" w:rsidTr="0079106E">
        <w:tc>
          <w:tcPr>
            <w:tcW w:w="9985" w:type="dxa"/>
            <w:tcBorders>
              <w:top w:val="single" w:sz="4" w:space="0" w:color="auto"/>
              <w:right w:val="single" w:sz="4" w:space="0" w:color="auto"/>
            </w:tcBorders>
          </w:tcPr>
          <w:p w14:paraId="09C47683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วัตถุประสงค์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……………………………………………………….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033217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2A58688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</w:tbl>
    <w:p w14:paraId="2345704D" w14:textId="77777777" w:rsidR="0058759C" w:rsidRPr="0073088D" w:rsidRDefault="0058759C" w:rsidP="0058759C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2250"/>
        <w:gridCol w:w="919"/>
        <w:gridCol w:w="4661"/>
        <w:gridCol w:w="1890"/>
        <w:gridCol w:w="2070"/>
      </w:tblGrid>
      <w:tr w:rsidR="0058759C" w:rsidRPr="0073088D" w14:paraId="7ADF175B" w14:textId="77777777" w:rsidTr="0079106E">
        <w:trPr>
          <w:trHeight w:val="1161"/>
          <w:tblHeader/>
        </w:trPr>
        <w:tc>
          <w:tcPr>
            <w:tcW w:w="2155" w:type="dxa"/>
          </w:tcPr>
          <w:p w14:paraId="39F1FDC9" w14:textId="32BA8080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</w:t>
            </w:r>
            <w:r w:rsidR="0079106E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upplier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13A1CA42" w14:textId="0160366F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ผู้ส่งมอบปัจจัยนำเข้า</w:t>
            </w:r>
          </w:p>
        </w:tc>
        <w:tc>
          <w:tcPr>
            <w:tcW w:w="2250" w:type="dxa"/>
          </w:tcPr>
          <w:p w14:paraId="40D90F55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Inputs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I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622E030C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ปัจจัยนำเข้า</w:t>
            </w:r>
          </w:p>
        </w:tc>
        <w:tc>
          <w:tcPr>
            <w:tcW w:w="5580" w:type="dxa"/>
            <w:gridSpan w:val="2"/>
          </w:tcPr>
          <w:p w14:paraId="1A37D507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Process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br/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กระบวนการ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PDCA</w:t>
            </w:r>
          </w:p>
        </w:tc>
        <w:tc>
          <w:tcPr>
            <w:tcW w:w="1890" w:type="dxa"/>
          </w:tcPr>
          <w:p w14:paraId="6AF43612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Outputs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O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35CB4A26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ผลลัพธ์/ผลิต</w:t>
            </w:r>
          </w:p>
        </w:tc>
        <w:tc>
          <w:tcPr>
            <w:tcW w:w="2070" w:type="dxa"/>
          </w:tcPr>
          <w:p w14:paraId="52E86626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Customer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C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38A3B18C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ผู้รับบริการ</w:t>
            </w:r>
          </w:p>
        </w:tc>
      </w:tr>
      <w:tr w:rsidR="0058759C" w:rsidRPr="0073088D" w14:paraId="7275FF0A" w14:textId="77777777" w:rsidTr="0079106E">
        <w:trPr>
          <w:trHeight w:val="1961"/>
          <w:tblHeader/>
        </w:trPr>
        <w:tc>
          <w:tcPr>
            <w:tcW w:w="2155" w:type="dxa"/>
            <w:shd w:val="clear" w:color="auto" w:fill="auto"/>
          </w:tcPr>
          <w:p w14:paraId="5B8FF38B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14:paraId="3C7F1481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580" w:type="dxa"/>
            <w:gridSpan w:val="2"/>
            <w:shd w:val="clear" w:color="auto" w:fill="auto"/>
          </w:tcPr>
          <w:p w14:paraId="7242801D" w14:textId="77777777" w:rsidR="0058759C" w:rsidRPr="0073088D" w:rsidRDefault="0058759C" w:rsidP="0058759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การวางแผน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P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7C39BDE9" w14:textId="77777777" w:rsidR="0058759C" w:rsidRPr="0073088D" w:rsidRDefault="0058759C" w:rsidP="0058759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การนำไปปฏิบัติ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D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4E378AB4" w14:textId="77777777" w:rsidR="0058759C" w:rsidRPr="0073088D" w:rsidRDefault="0058759C" w:rsidP="0058759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การประเมินผลการดำเนินงาน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C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43D10D5B" w14:textId="77777777" w:rsidR="0058759C" w:rsidRPr="0073088D" w:rsidRDefault="0058759C" w:rsidP="0058759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การปรับปรุงการดำเนินงาน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A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</w:tc>
        <w:tc>
          <w:tcPr>
            <w:tcW w:w="1890" w:type="dxa"/>
            <w:shd w:val="clear" w:color="auto" w:fill="auto"/>
          </w:tcPr>
          <w:p w14:paraId="45FA4076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070" w:type="dxa"/>
            <w:shd w:val="clear" w:color="auto" w:fill="auto"/>
          </w:tcPr>
          <w:p w14:paraId="2C87D7FE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58759C" w:rsidRPr="0073088D" w14:paraId="720721A1" w14:textId="77777777" w:rsidTr="0079106E">
        <w:trPr>
          <w:trHeight w:val="660"/>
          <w:tblHeader/>
        </w:trPr>
        <w:tc>
          <w:tcPr>
            <w:tcW w:w="5324" w:type="dxa"/>
            <w:gridSpan w:val="3"/>
            <w:shd w:val="clear" w:color="auto" w:fill="auto"/>
          </w:tcPr>
          <w:p w14:paraId="33C625AF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Gap :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 xml:space="preserve"> ………………………………………………..</w:t>
            </w:r>
          </w:p>
          <w:p w14:paraId="53A07893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………………………………………………..</w:t>
            </w:r>
          </w:p>
        </w:tc>
        <w:tc>
          <w:tcPr>
            <w:tcW w:w="8621" w:type="dxa"/>
            <w:gridSpan w:val="3"/>
            <w:shd w:val="clear" w:color="auto" w:fill="auto"/>
          </w:tcPr>
          <w:p w14:paraId="4E3E7C9D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แนวทางในการพัฒนา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: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</w:t>
            </w:r>
          </w:p>
          <w:p w14:paraId="4E3F6B60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………………………………………………..</w:t>
            </w:r>
          </w:p>
        </w:tc>
      </w:tr>
    </w:tbl>
    <w:p w14:paraId="16A222F0" w14:textId="77777777" w:rsidR="0058759C" w:rsidRPr="00BD20AD" w:rsidRDefault="0058759C" w:rsidP="0058759C">
      <w:pPr>
        <w:spacing w:after="0"/>
        <w:rPr>
          <w:rFonts w:ascii="TH Sarabun New" w:hAnsi="TH Sarabun New" w:cs="TH Sarabun New"/>
          <w:b/>
          <w:bCs/>
          <w:sz w:val="28"/>
        </w:rPr>
      </w:pPr>
    </w:p>
    <w:p w14:paraId="48C129F1" w14:textId="77777777" w:rsidR="0079106E" w:rsidRDefault="0079106E" w:rsidP="0058759C">
      <w:pPr>
        <w:spacing w:after="0"/>
        <w:rPr>
          <w:rFonts w:ascii="TH Sarabun New" w:hAnsi="TH Sarabun New" w:cs="TH Sarabun New"/>
          <w:bCs/>
          <w:sz w:val="32"/>
          <w:szCs w:val="32"/>
        </w:rPr>
        <w:sectPr w:rsidR="0079106E" w:rsidSect="0079106E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6F4444B2" w14:textId="77777777" w:rsidR="0058759C" w:rsidRDefault="0058759C" w:rsidP="0058759C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73088D"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 xml:space="preserve">รายงานการวิเคราะห์ </w:t>
      </w:r>
      <w:r w:rsidRPr="0073088D">
        <w:rPr>
          <w:rFonts w:ascii="TH Sarabun New" w:hAnsi="TH Sarabun New" w:cs="TH Sarabun New"/>
          <w:b/>
          <w:bCs/>
          <w:sz w:val="32"/>
          <w:szCs w:val="32"/>
        </w:rPr>
        <w:t xml:space="preserve">Gap Analysis </w:t>
      </w:r>
      <w:r w:rsidRPr="0073088D">
        <w:rPr>
          <w:rFonts w:ascii="TH Sarabun New" w:hAnsi="TH Sarabun New" w:cs="TH Sarabun New" w:hint="cs"/>
          <w:b/>
          <w:bCs/>
          <w:sz w:val="32"/>
          <w:szCs w:val="32"/>
          <w:cs/>
        </w:rPr>
        <w:t>แนวทางในการพัฒนา (ถ้ามี) และผลลัพธ์การจากพัฒนาปรับปรุง (ถ้ามี)</w:t>
      </w:r>
    </w:p>
    <w:p w14:paraId="290C4B84" w14:textId="77777777" w:rsidR="0058759C" w:rsidRPr="0073088D" w:rsidRDefault="0058759C" w:rsidP="0058759C">
      <w:pPr>
        <w:spacing w:after="0"/>
        <w:ind w:firstLine="1080"/>
        <w:rPr>
          <w:rFonts w:ascii="TH Sarabun New" w:hAnsi="TH Sarabun New" w:cs="TH Sarabun New"/>
          <w:bCs/>
          <w:sz w:val="32"/>
          <w:szCs w:val="32"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 xml:space="preserve">................................................................................................................................... </w:t>
      </w:r>
    </w:p>
    <w:p w14:paraId="57B9D241" w14:textId="77777777" w:rsidR="0058759C" w:rsidRPr="0073088D" w:rsidRDefault="0058759C" w:rsidP="0058759C">
      <w:pPr>
        <w:spacing w:after="0"/>
        <w:rPr>
          <w:rFonts w:ascii="TH Sarabun New" w:hAnsi="TH Sarabun New" w:cs="TH Sarabun New"/>
          <w:bCs/>
          <w:sz w:val="32"/>
          <w:szCs w:val="32"/>
          <w:cs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 </w:t>
      </w:r>
    </w:p>
    <w:p w14:paraId="0EC3F683" w14:textId="69A47970" w:rsidR="0058759C" w:rsidRDefault="0058759C" w:rsidP="0058759C">
      <w:pPr>
        <w:spacing w:after="0"/>
        <w:rPr>
          <w:rFonts w:ascii="TH Sarabun New" w:hAnsi="TH Sarabun New" w:cs="TH Sarabun New"/>
          <w:bCs/>
          <w:sz w:val="32"/>
          <w:szCs w:val="32"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</w:p>
    <w:p w14:paraId="18C29740" w14:textId="0E0803F0" w:rsidR="0079106E" w:rsidRDefault="0079106E" w:rsidP="0058759C">
      <w:pPr>
        <w:spacing w:after="0"/>
        <w:rPr>
          <w:rFonts w:ascii="TH Sarabun New" w:hAnsi="TH Sarabun New" w:cs="TH Sarabun New"/>
          <w:bCs/>
          <w:sz w:val="32"/>
          <w:szCs w:val="32"/>
        </w:rPr>
      </w:pPr>
    </w:p>
    <w:p w14:paraId="5E91BF73" w14:textId="77777777" w:rsidR="0079106E" w:rsidRDefault="0079106E" w:rsidP="0058759C">
      <w:pPr>
        <w:spacing w:after="0"/>
        <w:rPr>
          <w:rFonts w:ascii="TH Sarabun New" w:hAnsi="TH Sarabun New" w:cs="TH Sarabun New"/>
          <w:bCs/>
          <w:sz w:val="32"/>
          <w:szCs w:val="32"/>
          <w:cs/>
        </w:rPr>
        <w:sectPr w:rsidR="0079106E" w:rsidSect="0079106E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0BF0F4" w14:textId="62085CE5" w:rsidR="00F346A3" w:rsidRPr="00F346A3" w:rsidRDefault="00643C12" w:rsidP="00F346A3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>2</w:t>
      </w:r>
      <w:r w:rsidR="00F346A3" w:rsidRPr="00F346A3">
        <w:rPr>
          <w:rFonts w:ascii="TH Sarabun New" w:hAnsi="TH Sarabun New" w:cs="TH Sarabun New"/>
          <w:b/>
          <w:bCs/>
          <w:sz w:val="32"/>
          <w:szCs w:val="32"/>
        </w:rPr>
        <w:t>. CUPT QMS - C.</w:t>
      </w:r>
      <w:r w:rsidR="00F346A3" w:rsidRPr="00F346A3">
        <w:rPr>
          <w:rFonts w:ascii="TH Sarabun New" w:hAnsi="TH Sarabun New" w:cs="TH Sarabun New" w:hint="cs"/>
          <w:b/>
          <w:bCs/>
          <w:sz w:val="32"/>
          <w:szCs w:val="32"/>
          <w:cs/>
        </w:rPr>
        <w:t>8.1</w:t>
      </w:r>
    </w:p>
    <w:p w14:paraId="5D27AF75" w14:textId="5900CB6B" w:rsidR="00F346A3" w:rsidRPr="00F346A3" w:rsidRDefault="00F346A3" w:rsidP="00F346A3">
      <w:pPr>
        <w:pStyle w:val="NormalWeb"/>
        <w:spacing w:before="0" w:beforeAutospacing="0" w:after="0" w:afterAutospacing="0"/>
        <w:ind w:right="84" w:firstLine="1080"/>
        <w:jc w:val="thaiDistribute"/>
        <w:rPr>
          <w:rFonts w:ascii="TH Sarabun New" w:hAnsi="TH Sarabun New" w:cs="TH Sarabun New"/>
          <w:sz w:val="32"/>
          <w:szCs w:val="32"/>
        </w:rPr>
      </w:pPr>
      <w:r w:rsidRPr="00F346A3">
        <w:rPr>
          <w:rFonts w:ascii="TH Sarabun New" w:hAnsi="TH Sarabun New" w:cs="TH Sarabun New" w:hint="cs"/>
          <w:sz w:val="32"/>
          <w:szCs w:val="32"/>
          <w:cs/>
        </w:rPr>
        <w:t>กระบวนการที่</w:t>
      </w:r>
      <w:r w:rsidRPr="00F346A3">
        <w:rPr>
          <w:rFonts w:ascii="TH Sarabun New" w:hAnsi="TH Sarabun New" w:cs="TH Sarabun New"/>
          <w:sz w:val="32"/>
          <w:szCs w:val="32"/>
          <w:cs/>
        </w:rPr>
        <w:t xml:space="preserve">ได้ดำเนินการใน </w:t>
      </w:r>
      <w:r w:rsidRPr="00F346A3">
        <w:rPr>
          <w:rFonts w:ascii="TH Sarabun New" w:hAnsi="TH Sarabun New" w:cs="TH Sarabun New"/>
          <w:sz w:val="32"/>
          <w:szCs w:val="32"/>
        </w:rPr>
        <w:t>C.</w:t>
      </w:r>
      <w:r w:rsidRPr="00F346A3">
        <w:rPr>
          <w:rFonts w:ascii="TH Sarabun New" w:hAnsi="TH Sarabun New" w:cs="TH Sarabun New" w:hint="cs"/>
          <w:sz w:val="32"/>
          <w:szCs w:val="32"/>
          <w:cs/>
        </w:rPr>
        <w:t>8</w:t>
      </w:r>
      <w:r w:rsidRPr="00F346A3">
        <w:rPr>
          <w:rFonts w:ascii="TH Sarabun New" w:hAnsi="TH Sarabun New" w:cs="TH Sarabun New"/>
          <w:sz w:val="32"/>
          <w:szCs w:val="32"/>
        </w:rPr>
        <w:t>.</w:t>
      </w:r>
      <w:r w:rsidRPr="00F346A3">
        <w:rPr>
          <w:rFonts w:ascii="TH Sarabun New" w:hAnsi="TH Sarabun New" w:cs="TH Sarabun New" w:hint="cs"/>
          <w:sz w:val="32"/>
          <w:szCs w:val="32"/>
          <w:cs/>
        </w:rPr>
        <w:t>1</w:t>
      </w:r>
      <w:r w:rsidRPr="00F346A3">
        <w:rPr>
          <w:rFonts w:ascii="TH Sarabun New" w:hAnsi="TH Sarabun New" w:cs="TH Sarabun New"/>
          <w:sz w:val="32"/>
          <w:szCs w:val="32"/>
        </w:rPr>
        <w:t xml:space="preserve"> </w:t>
      </w:r>
      <w:r w:rsidRPr="00F346A3">
        <w:rPr>
          <w:rFonts w:ascii="TH Sarabun New" w:hAnsi="TH Sarabun New" w:cs="TH Sarabun New"/>
          <w:sz w:val="32"/>
          <w:szCs w:val="32"/>
          <w:cs/>
        </w:rPr>
        <w:t>กระบวนการ</w:t>
      </w:r>
      <w:r w:rsidRPr="00F346A3">
        <w:rPr>
          <w:rFonts w:ascii="TH Sarabun New" w:hAnsi="TH Sarabun New" w:cs="TH Sarabun New"/>
          <w:b/>
          <w:bCs/>
          <w:sz w:val="32"/>
          <w:szCs w:val="32"/>
          <w:cs/>
        </w:rPr>
        <w:t>รับฟังความคิดเห็นและความต้องการของผู้มีส่วนได้ส่วนเสีย</w:t>
      </w:r>
      <w:r w:rsidRPr="00F346A3">
        <w:rPr>
          <w:rFonts w:ascii="TH Sarabun New" w:hAnsi="TH Sarabun New" w:cs="TH Sarabun New"/>
          <w:sz w:val="32"/>
          <w:szCs w:val="32"/>
          <w:cs/>
        </w:rPr>
        <w:t>ทั้งภายในและภายนอกคณะ/สถาบันอย่างเป็นระบบ</w:t>
      </w:r>
      <w:r w:rsidRPr="00F346A3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F346A3">
        <w:rPr>
          <w:rFonts w:ascii="TH Sarabun New" w:hAnsi="TH Sarabun New" w:cs="TH Sarabun New"/>
          <w:sz w:val="32"/>
          <w:szCs w:val="32"/>
          <w:cs/>
        </w:rPr>
        <w:t xml:space="preserve">คือ </w:t>
      </w:r>
      <w:r w:rsidRPr="00F346A3">
        <w:rPr>
          <w:rFonts w:ascii="TH Sarabun New" w:hAnsi="TH Sarabun New" w:cs="TH Sarabun New"/>
          <w:color w:val="FF0000"/>
          <w:sz w:val="32"/>
          <w:szCs w:val="32"/>
          <w:highlight w:val="yellow"/>
          <w:cs/>
        </w:rPr>
        <w:t>......</w:t>
      </w:r>
    </w:p>
    <w:p w14:paraId="56830E25" w14:textId="77777777" w:rsidR="00F346A3" w:rsidRDefault="00F346A3" w:rsidP="00F346A3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7CC277D5" w14:textId="77777777" w:rsidR="00F346A3" w:rsidRPr="0073088D" w:rsidRDefault="00F346A3" w:rsidP="00F346A3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73088D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ตาราง </w:t>
      </w:r>
      <w:r w:rsidRPr="0073088D">
        <w:rPr>
          <w:rFonts w:ascii="TH Sarabun New" w:hAnsi="TH Sarabun New" w:cs="TH Sarabun New"/>
          <w:b/>
          <w:bCs/>
          <w:sz w:val="32"/>
          <w:szCs w:val="32"/>
          <w:u w:val="single"/>
        </w:rPr>
        <w:t>SIPOC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85"/>
        <w:gridCol w:w="290"/>
        <w:gridCol w:w="3670"/>
      </w:tblGrid>
      <w:tr w:rsidR="00F346A3" w:rsidRPr="0073088D" w14:paraId="4086B0B5" w14:textId="77777777" w:rsidTr="002C19C7">
        <w:tc>
          <w:tcPr>
            <w:tcW w:w="9985" w:type="dxa"/>
            <w:tcBorders>
              <w:bottom w:val="single" w:sz="4" w:space="0" w:color="auto"/>
              <w:right w:val="single" w:sz="4" w:space="0" w:color="auto"/>
            </w:tcBorders>
          </w:tcPr>
          <w:p w14:paraId="4B7C10C7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ชื่อกระบวนการ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9C796F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 w:val="restart"/>
            <w:tcBorders>
              <w:left w:val="single" w:sz="4" w:space="0" w:color="auto"/>
            </w:tcBorders>
          </w:tcPr>
          <w:p w14:paraId="1AEB7AAF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ผู้รับผิดชอบ</w:t>
            </w:r>
          </w:p>
          <w:p w14:paraId="56CE39A7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…………………………………………….</w:t>
            </w:r>
          </w:p>
        </w:tc>
      </w:tr>
      <w:tr w:rsidR="00F346A3" w:rsidRPr="0073088D" w14:paraId="7BAD0EC6" w14:textId="77777777" w:rsidTr="002C19C7">
        <w:trPr>
          <w:trHeight w:val="53"/>
        </w:trPr>
        <w:tc>
          <w:tcPr>
            <w:tcW w:w="9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35DEF5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B71041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/>
            <w:tcBorders>
              <w:left w:val="single" w:sz="4" w:space="0" w:color="auto"/>
            </w:tcBorders>
          </w:tcPr>
          <w:p w14:paraId="3CF770BE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F346A3" w:rsidRPr="0073088D" w14:paraId="4306BDAF" w14:textId="77777777" w:rsidTr="002C19C7">
        <w:tc>
          <w:tcPr>
            <w:tcW w:w="9985" w:type="dxa"/>
            <w:tcBorders>
              <w:top w:val="single" w:sz="4" w:space="0" w:color="auto"/>
              <w:right w:val="single" w:sz="4" w:space="0" w:color="auto"/>
            </w:tcBorders>
          </w:tcPr>
          <w:p w14:paraId="391CB565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วัตถุประสงค์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……………………………………………………….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67BA16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F5AA207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</w:tbl>
    <w:p w14:paraId="74A7C5ED" w14:textId="77777777" w:rsidR="00F346A3" w:rsidRPr="0073088D" w:rsidRDefault="00F346A3" w:rsidP="00F346A3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2250"/>
        <w:gridCol w:w="919"/>
        <w:gridCol w:w="4661"/>
        <w:gridCol w:w="1890"/>
        <w:gridCol w:w="2070"/>
      </w:tblGrid>
      <w:tr w:rsidR="00F346A3" w:rsidRPr="0073088D" w14:paraId="205A8E19" w14:textId="77777777" w:rsidTr="002C19C7">
        <w:trPr>
          <w:trHeight w:val="1161"/>
          <w:tblHeader/>
        </w:trPr>
        <w:tc>
          <w:tcPr>
            <w:tcW w:w="2155" w:type="dxa"/>
          </w:tcPr>
          <w:p w14:paraId="63610FC1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upplier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1DA6464B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ผู้ส่งมอบปัจจัยนำเข้า</w:t>
            </w:r>
          </w:p>
        </w:tc>
        <w:tc>
          <w:tcPr>
            <w:tcW w:w="2250" w:type="dxa"/>
          </w:tcPr>
          <w:p w14:paraId="0EE3634C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Inputs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I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446508FD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ปัจจัยนำเข้า</w:t>
            </w:r>
          </w:p>
        </w:tc>
        <w:tc>
          <w:tcPr>
            <w:tcW w:w="5580" w:type="dxa"/>
            <w:gridSpan w:val="2"/>
          </w:tcPr>
          <w:p w14:paraId="7316BC75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Process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br/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กระบวนการ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PDCA</w:t>
            </w:r>
          </w:p>
        </w:tc>
        <w:tc>
          <w:tcPr>
            <w:tcW w:w="1890" w:type="dxa"/>
          </w:tcPr>
          <w:p w14:paraId="4A48B995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Outputs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O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63046451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ผลลัพธ์/ผลิต</w:t>
            </w:r>
          </w:p>
        </w:tc>
        <w:tc>
          <w:tcPr>
            <w:tcW w:w="2070" w:type="dxa"/>
          </w:tcPr>
          <w:p w14:paraId="3A895370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Customer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C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4152CBA0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ผู้รับบริการ</w:t>
            </w:r>
          </w:p>
        </w:tc>
      </w:tr>
      <w:tr w:rsidR="00F346A3" w:rsidRPr="0073088D" w14:paraId="2FA8D488" w14:textId="77777777" w:rsidTr="002C19C7">
        <w:trPr>
          <w:trHeight w:val="1961"/>
          <w:tblHeader/>
        </w:trPr>
        <w:tc>
          <w:tcPr>
            <w:tcW w:w="2155" w:type="dxa"/>
            <w:shd w:val="clear" w:color="auto" w:fill="auto"/>
          </w:tcPr>
          <w:p w14:paraId="4D0A07CF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14:paraId="14DA68EB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580" w:type="dxa"/>
            <w:gridSpan w:val="2"/>
            <w:shd w:val="clear" w:color="auto" w:fill="auto"/>
          </w:tcPr>
          <w:p w14:paraId="19F7B53F" w14:textId="77777777" w:rsidR="00F346A3" w:rsidRPr="0073088D" w:rsidRDefault="00F346A3" w:rsidP="002C19C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การวางแผน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P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4EF0FC5D" w14:textId="77777777" w:rsidR="00F346A3" w:rsidRPr="0073088D" w:rsidRDefault="00F346A3" w:rsidP="002C19C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การนำไปปฏิบัติ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D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0E0E6AC2" w14:textId="77777777" w:rsidR="00F346A3" w:rsidRPr="0073088D" w:rsidRDefault="00F346A3" w:rsidP="002C19C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การประเมินผลการดำเนินงาน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C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5A224853" w14:textId="77777777" w:rsidR="00F346A3" w:rsidRPr="0073088D" w:rsidRDefault="00F346A3" w:rsidP="002C19C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การปรับปรุงการดำเนินงาน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A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</w:tc>
        <w:tc>
          <w:tcPr>
            <w:tcW w:w="1890" w:type="dxa"/>
            <w:shd w:val="clear" w:color="auto" w:fill="auto"/>
          </w:tcPr>
          <w:p w14:paraId="703D8CAA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070" w:type="dxa"/>
            <w:shd w:val="clear" w:color="auto" w:fill="auto"/>
          </w:tcPr>
          <w:p w14:paraId="044A40E9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F346A3" w:rsidRPr="0073088D" w14:paraId="13075193" w14:textId="77777777" w:rsidTr="002C19C7">
        <w:trPr>
          <w:trHeight w:val="660"/>
          <w:tblHeader/>
        </w:trPr>
        <w:tc>
          <w:tcPr>
            <w:tcW w:w="5324" w:type="dxa"/>
            <w:gridSpan w:val="3"/>
            <w:shd w:val="clear" w:color="auto" w:fill="auto"/>
          </w:tcPr>
          <w:p w14:paraId="7AEE2D7C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Gap :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 xml:space="preserve"> ………………………………………………..</w:t>
            </w:r>
          </w:p>
          <w:p w14:paraId="1E53E436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………………………………………………..</w:t>
            </w:r>
          </w:p>
        </w:tc>
        <w:tc>
          <w:tcPr>
            <w:tcW w:w="8621" w:type="dxa"/>
            <w:gridSpan w:val="3"/>
            <w:shd w:val="clear" w:color="auto" w:fill="auto"/>
          </w:tcPr>
          <w:p w14:paraId="1366B054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แนวทางในการพัฒนา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: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</w:t>
            </w:r>
          </w:p>
          <w:p w14:paraId="65874FA5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………………………………………………..</w:t>
            </w:r>
          </w:p>
        </w:tc>
      </w:tr>
    </w:tbl>
    <w:p w14:paraId="1AD125B5" w14:textId="77777777" w:rsidR="00F346A3" w:rsidRPr="00C117A2" w:rsidRDefault="00F346A3" w:rsidP="00F346A3">
      <w:pPr>
        <w:spacing w:after="0"/>
        <w:rPr>
          <w:rFonts w:ascii="TH Sarabun New" w:hAnsi="TH Sarabun New" w:cs="TH Sarabun New"/>
          <w:bCs/>
          <w:sz w:val="32"/>
          <w:szCs w:val="32"/>
          <w:cs/>
        </w:rPr>
      </w:pPr>
    </w:p>
    <w:p w14:paraId="2BA4E9CC" w14:textId="77777777" w:rsidR="00F346A3" w:rsidRDefault="00F346A3"/>
    <w:p w14:paraId="4E9B717B" w14:textId="0E88A815" w:rsidR="00F346A3" w:rsidRDefault="00F346A3">
      <w:pPr>
        <w:rPr>
          <w:cs/>
        </w:rPr>
        <w:sectPr w:rsidR="00F346A3" w:rsidSect="00F346A3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39F43641" w14:textId="77777777" w:rsidR="00F346A3" w:rsidRDefault="00F346A3" w:rsidP="00F346A3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73088D"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 xml:space="preserve">รายงานการวิเคราะห์ </w:t>
      </w:r>
      <w:r w:rsidRPr="0073088D">
        <w:rPr>
          <w:rFonts w:ascii="TH Sarabun New" w:hAnsi="TH Sarabun New" w:cs="TH Sarabun New"/>
          <w:b/>
          <w:bCs/>
          <w:sz w:val="32"/>
          <w:szCs w:val="32"/>
        </w:rPr>
        <w:t xml:space="preserve">Gap Analysis </w:t>
      </w:r>
      <w:r w:rsidRPr="0073088D">
        <w:rPr>
          <w:rFonts w:ascii="TH Sarabun New" w:hAnsi="TH Sarabun New" w:cs="TH Sarabun New" w:hint="cs"/>
          <w:b/>
          <w:bCs/>
          <w:sz w:val="32"/>
          <w:szCs w:val="32"/>
          <w:cs/>
        </w:rPr>
        <w:t>แนวทางในการพัฒนา (ถ้ามี) และผลลัพธ์การจากพัฒนาปรับปรุง (ถ้ามี)</w:t>
      </w:r>
    </w:p>
    <w:p w14:paraId="68D23620" w14:textId="77777777" w:rsidR="00F346A3" w:rsidRPr="0073088D" w:rsidRDefault="00F346A3" w:rsidP="00F346A3">
      <w:pPr>
        <w:spacing w:after="0"/>
        <w:ind w:firstLine="1080"/>
        <w:rPr>
          <w:rFonts w:ascii="TH Sarabun New" w:hAnsi="TH Sarabun New" w:cs="TH Sarabun New"/>
          <w:bCs/>
          <w:sz w:val="32"/>
          <w:szCs w:val="32"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 xml:space="preserve">................................................................................................................................... </w:t>
      </w:r>
    </w:p>
    <w:p w14:paraId="637353A6" w14:textId="77777777" w:rsidR="00F346A3" w:rsidRPr="0073088D" w:rsidRDefault="00F346A3" w:rsidP="00F346A3">
      <w:pPr>
        <w:spacing w:after="0"/>
        <w:rPr>
          <w:rFonts w:ascii="TH Sarabun New" w:hAnsi="TH Sarabun New" w:cs="TH Sarabun New"/>
          <w:bCs/>
          <w:sz w:val="32"/>
          <w:szCs w:val="32"/>
          <w:cs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 </w:t>
      </w:r>
    </w:p>
    <w:p w14:paraId="5A5CE1F7" w14:textId="77777777" w:rsidR="00F346A3" w:rsidRDefault="00F346A3" w:rsidP="00F346A3">
      <w:pPr>
        <w:spacing w:after="0"/>
        <w:rPr>
          <w:rFonts w:ascii="TH Sarabun New" w:hAnsi="TH Sarabun New" w:cs="TH Sarabun New"/>
          <w:bCs/>
          <w:sz w:val="32"/>
          <w:szCs w:val="32"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</w:p>
    <w:p w14:paraId="46873564" w14:textId="4C1810B9" w:rsidR="00F346A3" w:rsidRDefault="00F346A3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5246696A" w14:textId="258D5601" w:rsidR="00F346A3" w:rsidRDefault="00F346A3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</w:pPr>
      <w:r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br w:type="page"/>
      </w:r>
    </w:p>
    <w:p w14:paraId="4E954A25" w14:textId="70AA0B7A" w:rsidR="00F745A4" w:rsidRPr="004C5BCD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</w:pPr>
      <w:r w:rsidRPr="004C5BCD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lastRenderedPageBreak/>
        <w:t>เกณฑ์การ</w:t>
      </w:r>
      <w:r w:rsidRPr="004C5BCD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ให้คะแนน</w:t>
      </w:r>
    </w:p>
    <w:p w14:paraId="504A3D77" w14:textId="77777777" w:rsidR="00F745A4" w:rsidRPr="0010300C" w:rsidRDefault="00F745A4" w:rsidP="00F745A4">
      <w:pPr>
        <w:pStyle w:val="NormalWeb"/>
        <w:spacing w:before="0" w:beforeAutospacing="0" w:after="0" w:afterAutospacing="0"/>
        <w:ind w:right="84"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ให้พิจารณาในภาพรวมของผลการดำเนินงานในแต่ละกระบวนการ ดังนี้</w:t>
      </w:r>
    </w:p>
    <w:tbl>
      <w:tblPr>
        <w:tblStyle w:val="TableGrid"/>
        <w:tblW w:w="8359" w:type="dxa"/>
        <w:tblLayout w:type="fixed"/>
        <w:tblLook w:val="04A0" w:firstRow="1" w:lastRow="0" w:firstColumn="1" w:lastColumn="0" w:noHBand="0" w:noVBand="1"/>
      </w:tblPr>
      <w:tblGrid>
        <w:gridCol w:w="895"/>
        <w:gridCol w:w="7464"/>
      </w:tblGrid>
      <w:tr w:rsidR="00F745A4" w:rsidRPr="0010300C" w14:paraId="5F9BD571" w14:textId="77777777" w:rsidTr="002C19C7">
        <w:tc>
          <w:tcPr>
            <w:tcW w:w="895" w:type="dxa"/>
            <w:shd w:val="clear" w:color="auto" w:fill="D9E2F3" w:themeFill="accent1" w:themeFillTint="33"/>
            <w:vAlign w:val="center"/>
          </w:tcPr>
          <w:p w14:paraId="4B24D7C5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คะแนน</w:t>
            </w:r>
          </w:p>
        </w:tc>
        <w:tc>
          <w:tcPr>
            <w:tcW w:w="7464" w:type="dxa"/>
            <w:shd w:val="clear" w:color="auto" w:fill="D9E2F3" w:themeFill="accent1" w:themeFillTint="33"/>
            <w:vAlign w:val="center"/>
          </w:tcPr>
          <w:p w14:paraId="5F767CBA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รายละเอียดเกณฑ์การให้คะแนน</w:t>
            </w:r>
          </w:p>
        </w:tc>
      </w:tr>
      <w:tr w:rsidR="00F745A4" w:rsidRPr="0010300C" w14:paraId="49C82A1E" w14:textId="77777777" w:rsidTr="002C19C7">
        <w:tc>
          <w:tcPr>
            <w:tcW w:w="895" w:type="dxa"/>
            <w:shd w:val="clear" w:color="auto" w:fill="auto"/>
            <w:vAlign w:val="center"/>
          </w:tcPr>
          <w:p w14:paraId="78584323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1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6D1495EA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แสดงกระบวนการดำเนินงานครบตามวงจร </w:t>
            </w:r>
            <w:r w:rsidRPr="0010300C">
              <w:rPr>
                <w:rFonts w:ascii="TH Sarabun New" w:hAnsi="TH Sarabun New" w:cs="TH Sarabun New"/>
                <w:sz w:val="28"/>
              </w:rPr>
              <w:t xml:space="preserve">PDCA </w:t>
            </w:r>
          </w:p>
        </w:tc>
      </w:tr>
      <w:tr w:rsidR="00F745A4" w:rsidRPr="0010300C" w14:paraId="22E6FAA6" w14:textId="77777777" w:rsidTr="002C19C7">
        <w:tc>
          <w:tcPr>
            <w:tcW w:w="895" w:type="dxa"/>
            <w:shd w:val="clear" w:color="auto" w:fill="auto"/>
            <w:vAlign w:val="center"/>
          </w:tcPr>
          <w:p w14:paraId="1F04A155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2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0FAE0AF4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ข้อ 1 และกำหนด </w:t>
            </w:r>
            <w:r w:rsidRPr="0010300C">
              <w:rPr>
                <w:rFonts w:ascii="TH Sarabun New" w:hAnsi="TH Sarabun New" w:cs="TH Sarabun New"/>
                <w:sz w:val="28"/>
              </w:rPr>
              <w:t xml:space="preserve">SIPOC 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ที่สอดคล้องและเชื่อมโยงกับกระบวนการทำงานอย่างครบถ้วน ชัดเจน</w:t>
            </w:r>
          </w:p>
        </w:tc>
      </w:tr>
      <w:tr w:rsidR="00F745A4" w:rsidRPr="0010300C" w14:paraId="02DF01C0" w14:textId="77777777" w:rsidTr="002C19C7">
        <w:tc>
          <w:tcPr>
            <w:tcW w:w="895" w:type="dxa"/>
            <w:shd w:val="clear" w:color="auto" w:fill="auto"/>
            <w:vAlign w:val="center"/>
          </w:tcPr>
          <w:p w14:paraId="122A7B23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3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02C2B679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ข้อ 2 และมีการวิเคราะห์ </w:t>
            </w:r>
            <w:r w:rsidRPr="0010300C">
              <w:rPr>
                <w:rFonts w:ascii="TH Sarabun New" w:hAnsi="TH Sarabun New" w:cs="TH Sarabun New"/>
                <w:sz w:val="28"/>
              </w:rPr>
              <w:t>GAP Analysis</w:t>
            </w:r>
          </w:p>
        </w:tc>
      </w:tr>
      <w:tr w:rsidR="00F745A4" w:rsidRPr="0010300C" w14:paraId="6495D5C9" w14:textId="77777777" w:rsidTr="002C19C7">
        <w:tc>
          <w:tcPr>
            <w:tcW w:w="895" w:type="dxa"/>
            <w:shd w:val="clear" w:color="auto" w:fill="auto"/>
            <w:vAlign w:val="center"/>
          </w:tcPr>
          <w:p w14:paraId="4052C24C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4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41F4BA24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ข้อ 3 และสามารถแสดงแผนการปรับปรุงหรือแนวทางในการพัฒนาชัดเจน</w:t>
            </w:r>
          </w:p>
        </w:tc>
      </w:tr>
      <w:tr w:rsidR="00F745A4" w:rsidRPr="0010300C" w14:paraId="6463455E" w14:textId="77777777" w:rsidTr="002C19C7">
        <w:tc>
          <w:tcPr>
            <w:tcW w:w="895" w:type="dxa"/>
            <w:shd w:val="clear" w:color="auto" w:fill="auto"/>
            <w:vAlign w:val="center"/>
          </w:tcPr>
          <w:p w14:paraId="633770A3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5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60E8F747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ข้อ 4 และสามารถแสดงผลลัพธ์ในการพัฒนาปรับปรุงได้อย่างมีหลักฐานเชิงประจักษ์ หรือแสดงผลลัพธ์ที่บรรลุเป้าหมาย และ/หรือมีแนวโน้มในการพัฒนาปรับปรุงที่ดีขึ้น</w:t>
            </w:r>
          </w:p>
        </w:tc>
      </w:tr>
    </w:tbl>
    <w:p w14:paraId="0BA23A55" w14:textId="242D46F7" w:rsidR="0079106E" w:rsidRDefault="0079106E"/>
    <w:p w14:paraId="6E9DF869" w14:textId="77777777" w:rsidR="00F745A4" w:rsidRPr="00D77A69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D77A69">
        <w:rPr>
          <w:rFonts w:ascii="TH Sarabun New" w:hAnsi="TH Sarabun New" w:cs="TH Sarabun New"/>
          <w:b/>
          <w:bCs/>
          <w:sz w:val="32"/>
          <w:szCs w:val="32"/>
          <w:cs/>
        </w:rPr>
        <w:t>เกณฑ์การให้คะแนนส่วนที่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0"/>
        <w:gridCol w:w="1659"/>
        <w:gridCol w:w="1659"/>
        <w:gridCol w:w="1659"/>
        <w:gridCol w:w="1659"/>
      </w:tblGrid>
      <w:tr w:rsidR="00F745A4" w:rsidRPr="001025B0" w14:paraId="32DED978" w14:textId="77777777" w:rsidTr="002C19C7">
        <w:tc>
          <w:tcPr>
            <w:tcW w:w="1660" w:type="dxa"/>
          </w:tcPr>
          <w:p w14:paraId="3D4FC211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1 คะแนน</w:t>
            </w:r>
          </w:p>
        </w:tc>
        <w:tc>
          <w:tcPr>
            <w:tcW w:w="1659" w:type="dxa"/>
          </w:tcPr>
          <w:p w14:paraId="37D4CBA3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2 คะแนน</w:t>
            </w:r>
          </w:p>
        </w:tc>
        <w:tc>
          <w:tcPr>
            <w:tcW w:w="1659" w:type="dxa"/>
          </w:tcPr>
          <w:p w14:paraId="7994EE4C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3 คะแนน</w:t>
            </w:r>
          </w:p>
        </w:tc>
        <w:tc>
          <w:tcPr>
            <w:tcW w:w="1659" w:type="dxa"/>
          </w:tcPr>
          <w:p w14:paraId="6186E1C1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4 คะแนน</w:t>
            </w:r>
          </w:p>
        </w:tc>
        <w:tc>
          <w:tcPr>
            <w:tcW w:w="1659" w:type="dxa"/>
          </w:tcPr>
          <w:p w14:paraId="0E8F849B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5 คะแนน</w:t>
            </w:r>
          </w:p>
        </w:tc>
      </w:tr>
      <w:tr w:rsidR="00F745A4" w:rsidRPr="001025B0" w14:paraId="567813CE" w14:textId="77777777" w:rsidTr="002C19C7">
        <w:tc>
          <w:tcPr>
            <w:tcW w:w="1660" w:type="dxa"/>
          </w:tcPr>
          <w:p w14:paraId="2A499C0C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1 ข้อ</w:t>
            </w:r>
          </w:p>
        </w:tc>
        <w:tc>
          <w:tcPr>
            <w:tcW w:w="1659" w:type="dxa"/>
          </w:tcPr>
          <w:p w14:paraId="64F44ED3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2 ข้อ</w:t>
            </w:r>
          </w:p>
        </w:tc>
        <w:tc>
          <w:tcPr>
            <w:tcW w:w="1659" w:type="dxa"/>
          </w:tcPr>
          <w:p w14:paraId="0B80E606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3 ข้อ</w:t>
            </w:r>
          </w:p>
        </w:tc>
        <w:tc>
          <w:tcPr>
            <w:tcW w:w="1659" w:type="dxa"/>
          </w:tcPr>
          <w:p w14:paraId="6B0520D6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4 ข้อ</w:t>
            </w:r>
          </w:p>
        </w:tc>
        <w:tc>
          <w:tcPr>
            <w:tcW w:w="1659" w:type="dxa"/>
          </w:tcPr>
          <w:p w14:paraId="3EC99579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5 ข้อ</w:t>
            </w:r>
          </w:p>
        </w:tc>
      </w:tr>
    </w:tbl>
    <w:p w14:paraId="579C9F4D" w14:textId="77777777" w:rsidR="00F745A4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2E98222B" w14:textId="18C8FC6A" w:rsidR="00F745A4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  <w:r w:rsidRPr="00F745A4">
        <w:rPr>
          <w:rFonts w:ascii="TH Sarabun New" w:hAnsi="TH Sarabun New" w:cs="TH Sarabun New"/>
          <w:b/>
          <w:bCs/>
          <w:sz w:val="32"/>
          <w:szCs w:val="32"/>
          <w:cs/>
        </w:rPr>
        <w:t>ผลการประเมินตนเองส่วนที่ 2</w:t>
      </w:r>
      <w:r w:rsidRPr="001025B0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1025B0">
        <w:rPr>
          <w:rFonts w:ascii="TH Sarabun New" w:hAnsi="TH Sarabun New" w:cs="TH Sarabun New"/>
          <w:sz w:val="32"/>
          <w:szCs w:val="32"/>
        </w:rPr>
        <w:t xml:space="preserve">: </w:t>
      </w:r>
      <w:r w:rsidR="00F346A3">
        <w:rPr>
          <w:rFonts w:ascii="TH Sarabun New" w:hAnsi="TH Sarabun New" w:cs="TH Sarabun New" w:hint="cs"/>
          <w:sz w:val="32"/>
          <w:szCs w:val="32"/>
          <w:cs/>
        </w:rPr>
        <w:t>กอง</w:t>
      </w:r>
      <w:r w:rsidR="00643C12">
        <w:rPr>
          <w:rFonts w:ascii="TH Sarabun New" w:hAnsi="TH Sarabun New" w:cs="TH Sarabun New" w:hint="cs"/>
          <w:sz w:val="32"/>
          <w:szCs w:val="32"/>
          <w:cs/>
        </w:rPr>
        <w:t>กลาง</w:t>
      </w:r>
    </w:p>
    <w:p w14:paraId="29997BA6" w14:textId="77777777" w:rsidR="00F346A3" w:rsidRDefault="00F346A3" w:rsidP="00F346A3">
      <w:pPr>
        <w:pStyle w:val="NormalWeb"/>
        <w:spacing w:before="0" w:beforeAutospacing="0" w:after="0" w:afterAutospacing="0"/>
        <w:ind w:right="84"/>
        <w:jc w:val="center"/>
        <w:rPr>
          <w:rFonts w:ascii="TH Sarabun New" w:hAnsi="TH Sarabun New" w:cs="TH Sarabun New"/>
          <w:sz w:val="32"/>
          <w:szCs w:val="32"/>
        </w:rPr>
      </w:pPr>
    </w:p>
    <w:tbl>
      <w:tblPr>
        <w:tblStyle w:val="TableGrid"/>
        <w:tblW w:w="5485" w:type="dxa"/>
        <w:jc w:val="center"/>
        <w:tblLayout w:type="fixed"/>
        <w:tblLook w:val="04A0" w:firstRow="1" w:lastRow="0" w:firstColumn="1" w:lastColumn="0" w:noHBand="0" w:noVBand="1"/>
      </w:tblPr>
      <w:tblGrid>
        <w:gridCol w:w="1080"/>
        <w:gridCol w:w="2155"/>
        <w:gridCol w:w="2250"/>
      </w:tblGrid>
      <w:tr w:rsidR="00F346A3" w:rsidRPr="00F346A3" w14:paraId="35E931CB" w14:textId="41B1884D" w:rsidTr="00F346A3">
        <w:trPr>
          <w:jc w:val="center"/>
        </w:trPr>
        <w:tc>
          <w:tcPr>
            <w:tcW w:w="1080" w:type="dxa"/>
            <w:shd w:val="clear" w:color="auto" w:fill="D9E2F3" w:themeFill="accent1" w:themeFillTint="33"/>
            <w:vAlign w:val="center"/>
          </w:tcPr>
          <w:p w14:paraId="3AD2FB07" w14:textId="77777777" w:rsidR="00F346A3" w:rsidRPr="00F346A3" w:rsidRDefault="00F346A3" w:rsidP="002C19C7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F346A3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155" w:type="dxa"/>
            <w:shd w:val="clear" w:color="auto" w:fill="D9E2F3" w:themeFill="accent1" w:themeFillTint="33"/>
            <w:vAlign w:val="center"/>
          </w:tcPr>
          <w:p w14:paraId="4AF50C64" w14:textId="13BE10E1" w:rsidR="00F346A3" w:rsidRPr="00F346A3" w:rsidRDefault="00F346A3" w:rsidP="002C19C7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F346A3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การดำเนินการ (ข้อ)</w:t>
            </w:r>
          </w:p>
        </w:tc>
        <w:tc>
          <w:tcPr>
            <w:tcW w:w="2250" w:type="dxa"/>
            <w:shd w:val="clear" w:color="auto" w:fill="D9E2F3" w:themeFill="accent1" w:themeFillTint="33"/>
          </w:tcPr>
          <w:p w14:paraId="52C6D986" w14:textId="518F5C71" w:rsidR="00F346A3" w:rsidRPr="00F346A3" w:rsidRDefault="00F346A3" w:rsidP="002C19C7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F346A3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คะแนนประเมินตนเอง</w:t>
            </w:r>
          </w:p>
        </w:tc>
      </w:tr>
      <w:tr w:rsidR="00F346A3" w:rsidRPr="00F346A3" w14:paraId="5FE03D6D" w14:textId="3193C492" w:rsidTr="00F346A3">
        <w:trPr>
          <w:jc w:val="center"/>
        </w:trPr>
        <w:tc>
          <w:tcPr>
            <w:tcW w:w="1080" w:type="dxa"/>
            <w:shd w:val="clear" w:color="auto" w:fill="auto"/>
          </w:tcPr>
          <w:p w14:paraId="4E280DF0" w14:textId="617B711D" w:rsidR="00F346A3" w:rsidRPr="00F346A3" w:rsidRDefault="00F346A3" w:rsidP="002C19C7">
            <w:pPr>
              <w:jc w:val="center"/>
              <w:rPr>
                <w:rFonts w:ascii="TH Sarabun New" w:hAnsi="TH Sarabun New" w:cs="TH Sarabun New" w:hint="cs"/>
                <w:sz w:val="32"/>
                <w:szCs w:val="32"/>
              </w:rPr>
            </w:pPr>
            <w:r w:rsidRPr="00F346A3">
              <w:rPr>
                <w:rFonts w:ascii="TH Sarabun New" w:hAnsi="TH Sarabun New" w:cs="TH Sarabun New"/>
                <w:sz w:val="32"/>
                <w:szCs w:val="32"/>
              </w:rPr>
              <w:t>C</w:t>
            </w:r>
            <w:r w:rsidRPr="00F346A3">
              <w:rPr>
                <w:rFonts w:ascii="TH Sarabun New" w:hAnsi="TH Sarabun New" w:cs="TH Sarabun New"/>
                <w:sz w:val="32"/>
                <w:szCs w:val="32"/>
                <w:cs/>
              </w:rPr>
              <w:t>.</w:t>
            </w:r>
            <w:r w:rsidR="00643C12">
              <w:rPr>
                <w:rFonts w:ascii="TH Sarabun New" w:hAnsi="TH Sarabun New" w:cs="TH Sarabun New" w:hint="cs"/>
                <w:sz w:val="32"/>
                <w:szCs w:val="32"/>
                <w:cs/>
              </w:rPr>
              <w:t>6.6</w:t>
            </w:r>
          </w:p>
        </w:tc>
        <w:tc>
          <w:tcPr>
            <w:tcW w:w="2155" w:type="dxa"/>
            <w:shd w:val="clear" w:color="auto" w:fill="auto"/>
          </w:tcPr>
          <w:p w14:paraId="71AB9E2E" w14:textId="4C5289A9" w:rsidR="00F346A3" w:rsidRPr="00F346A3" w:rsidRDefault="00F346A3" w:rsidP="00F346A3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250" w:type="dxa"/>
          </w:tcPr>
          <w:p w14:paraId="0CE8D52E" w14:textId="77777777" w:rsidR="00F346A3" w:rsidRPr="00F346A3" w:rsidRDefault="00F346A3" w:rsidP="00F346A3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F346A3" w:rsidRPr="00F346A3" w14:paraId="66F9A033" w14:textId="158D3873" w:rsidTr="00F346A3">
        <w:trPr>
          <w:trHeight w:val="219"/>
          <w:jc w:val="center"/>
        </w:trPr>
        <w:tc>
          <w:tcPr>
            <w:tcW w:w="1080" w:type="dxa"/>
            <w:shd w:val="clear" w:color="auto" w:fill="auto"/>
          </w:tcPr>
          <w:p w14:paraId="410A7F85" w14:textId="77777777" w:rsidR="00F346A3" w:rsidRPr="00F346A3" w:rsidRDefault="00F346A3" w:rsidP="002C19C7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F346A3">
              <w:rPr>
                <w:rFonts w:ascii="TH Sarabun New" w:hAnsi="TH Sarabun New" w:cs="TH Sarabun New"/>
                <w:sz w:val="32"/>
                <w:szCs w:val="32"/>
              </w:rPr>
              <w:t>C</w:t>
            </w:r>
            <w:r w:rsidRPr="00F346A3">
              <w:rPr>
                <w:rFonts w:ascii="TH Sarabun New" w:hAnsi="TH Sarabun New" w:cs="TH Sarabun New"/>
                <w:sz w:val="32"/>
                <w:szCs w:val="32"/>
                <w:cs/>
              </w:rPr>
              <w:t>.</w:t>
            </w:r>
            <w:r w:rsidRPr="00F346A3">
              <w:rPr>
                <w:rFonts w:ascii="TH Sarabun New" w:hAnsi="TH Sarabun New" w:cs="TH Sarabun New"/>
                <w:sz w:val="32"/>
                <w:szCs w:val="32"/>
              </w:rPr>
              <w:t>8</w:t>
            </w:r>
            <w:r w:rsidRPr="00F346A3">
              <w:rPr>
                <w:rFonts w:ascii="TH Sarabun New" w:hAnsi="TH Sarabun New" w:cs="TH Sarabun New"/>
                <w:sz w:val="32"/>
                <w:szCs w:val="32"/>
                <w:cs/>
              </w:rPr>
              <w:t>.</w:t>
            </w:r>
            <w:r w:rsidRPr="00F346A3">
              <w:rPr>
                <w:rFonts w:ascii="TH Sarabun New" w:hAnsi="TH Sarabun New" w:cs="TH Sarabun New"/>
                <w:sz w:val="32"/>
                <w:szCs w:val="32"/>
              </w:rPr>
              <w:t>1</w:t>
            </w:r>
          </w:p>
        </w:tc>
        <w:tc>
          <w:tcPr>
            <w:tcW w:w="2155" w:type="dxa"/>
            <w:shd w:val="clear" w:color="auto" w:fill="auto"/>
          </w:tcPr>
          <w:p w14:paraId="4ACAF3D9" w14:textId="346CA6CA" w:rsidR="00F346A3" w:rsidRPr="00F346A3" w:rsidRDefault="00F346A3" w:rsidP="00F346A3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250" w:type="dxa"/>
          </w:tcPr>
          <w:p w14:paraId="65BB4BD2" w14:textId="77777777" w:rsidR="00F346A3" w:rsidRPr="00F346A3" w:rsidRDefault="00F346A3" w:rsidP="00F346A3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F346A3" w:rsidRPr="00F346A3" w14:paraId="544D3A5D" w14:textId="77777777" w:rsidTr="00F346A3">
        <w:trPr>
          <w:trHeight w:val="219"/>
          <w:jc w:val="center"/>
        </w:trPr>
        <w:tc>
          <w:tcPr>
            <w:tcW w:w="3235" w:type="dxa"/>
            <w:gridSpan w:val="2"/>
            <w:shd w:val="clear" w:color="auto" w:fill="auto"/>
          </w:tcPr>
          <w:p w14:paraId="6CE53041" w14:textId="2B450549" w:rsidR="00F346A3" w:rsidRPr="00F346A3" w:rsidRDefault="00F346A3" w:rsidP="00F346A3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F346A3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ค่าเฉลี่ย</w:t>
            </w:r>
          </w:p>
        </w:tc>
        <w:tc>
          <w:tcPr>
            <w:tcW w:w="2250" w:type="dxa"/>
          </w:tcPr>
          <w:p w14:paraId="2F791CA9" w14:textId="77777777" w:rsidR="00F346A3" w:rsidRPr="00F346A3" w:rsidRDefault="00F346A3" w:rsidP="00F346A3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</w:tr>
    </w:tbl>
    <w:p w14:paraId="2BA6D8AC" w14:textId="77777777" w:rsidR="00F346A3" w:rsidRPr="00F346A3" w:rsidRDefault="00F346A3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1D639341" w14:textId="77777777" w:rsidR="00F745A4" w:rsidRPr="001025B0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780839CA" w14:textId="77777777" w:rsidR="00F745A4" w:rsidRPr="00F745A4" w:rsidRDefault="00F745A4"/>
    <w:sectPr w:rsidR="00F745A4" w:rsidRPr="00F745A4" w:rsidSect="0079106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36CB1"/>
    <w:multiLevelType w:val="hybridMultilevel"/>
    <w:tmpl w:val="8D1021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8778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59C"/>
    <w:rsid w:val="0058759C"/>
    <w:rsid w:val="00643C12"/>
    <w:rsid w:val="006509AB"/>
    <w:rsid w:val="0079106E"/>
    <w:rsid w:val="00B66734"/>
    <w:rsid w:val="00F346A3"/>
    <w:rsid w:val="00F7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2B7C1"/>
  <w15:chartTrackingRefBased/>
  <w15:docId w15:val="{A089F2A5-61E6-45F3-9BA7-F7F9C6893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5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7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8759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Maejo University</Company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Atsavathep Kanching</dc:creator>
  <cp:keywords/>
  <dc:description/>
  <cp:lastModifiedBy>Atsavathep Kanching</cp:lastModifiedBy>
  <cp:revision>4</cp:revision>
  <dcterms:created xsi:type="dcterms:W3CDTF">2022-10-06T07:24:00Z</dcterms:created>
  <dcterms:modified xsi:type="dcterms:W3CDTF">2022-10-06T07:40:00Z</dcterms:modified>
</cp:coreProperties>
</file>