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A766B" w:rsidRPr="005A0DC3" w14:paraId="4CC2E00D" w14:textId="77777777" w:rsidTr="00AA766B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E62BB94" w14:textId="3C692414" w:rsidR="00AA766B" w:rsidRPr="00473078" w:rsidRDefault="00AA766B" w:rsidP="00D352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>2.4</w:t>
            </w:r>
            <w:r w:rsid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D35247"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</w:t>
            </w:r>
            <w:r w:rsidR="00D35247"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D35247"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งานให้คำแนะนำและบริการนักศึกษา</w:t>
            </w:r>
            <w:r w:rsidR="00D35247"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="00D35247" w:rsidRP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student supports / services / </w:t>
            </w:r>
            <w:proofErr w:type="gramStart"/>
            <w:r w:rsidR="00D35247" w:rsidRP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>advices</w:t>
            </w:r>
            <w:proofErr w:type="gramEnd"/>
            <w:r w:rsidR="00D35247" w:rsidRP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) </w:t>
            </w:r>
            <w:r w:rsidR="00D35247"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C20AF4" w:rsidRPr="005A0DC3" w14:paraId="39112E9D" w14:textId="7E2DF87B" w:rsidTr="00EB5A42">
        <w:trPr>
          <w:trHeight w:val="340"/>
        </w:trPr>
        <w:tc>
          <w:tcPr>
            <w:tcW w:w="1418" w:type="pct"/>
          </w:tcPr>
          <w:p w14:paraId="662C8259" w14:textId="4C80F47E" w:rsidR="00C20AF4" w:rsidRPr="00D35247" w:rsidRDefault="00D35247" w:rsidP="00D352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กลไกการสนับสนุนการเรียนรู้ของนักศึกษาให้เป็นไปตามเป้าหมายการเป็นมหาวิทยาลัยกลุ่มที่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3E8ABC8" w14:textId="77777777" w:rsidR="00C20AF4" w:rsidRP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44A28636" w14:textId="77777777" w:rsidR="00C20AF4" w:rsidRPr="002E7EAA" w:rsidRDefault="00C20AF4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5247" w:rsidRPr="005A0DC3" w14:paraId="1A4D270C" w14:textId="77777777" w:rsidTr="00EB5A42">
        <w:trPr>
          <w:trHeight w:val="340"/>
        </w:trPr>
        <w:tc>
          <w:tcPr>
            <w:tcW w:w="1418" w:type="pct"/>
          </w:tcPr>
          <w:p w14:paraId="4610860B" w14:textId="684A270D" w:rsidR="00D35247" w:rsidRPr="00D35247" w:rsidRDefault="00D35247" w:rsidP="00D352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การติดตามและประเมินผลความพึงพอใจในการรับบริการ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คำแนะนำจากหน่วยงานสนับสนุนการเรียนรู้อย่างสม่ำเสมอ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เพื่อให้เห็นแนวโน้มของการพัฒนา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ให้สอดคล้องกับคุณลักษณะที่พึงประสงค์ตามผล</w:t>
            </w:r>
          </w:p>
          <w:p w14:paraId="623F5EE7" w14:textId="08CE6173" w:rsidR="00D35247" w:rsidRPr="00D35247" w:rsidRDefault="00D35247" w:rsidP="00D35247">
            <w:pPr>
              <w:pStyle w:val="ListParagraph"/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การเรียนรู้ของมหาวิทยาลัย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3428A8B0" w14:textId="77777777" w:rsidR="00D35247" w:rsidRPr="00C20AF4" w:rsidRDefault="00D35247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16DC3E42" w14:textId="77777777" w:rsidR="00D35247" w:rsidRPr="002E7EAA" w:rsidRDefault="00D35247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9C3" w:rsidRPr="005A0DC3" w14:paraId="6912142C" w14:textId="77777777" w:rsidTr="007B39C3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291D6E02" w14:textId="77777777" w:rsidR="007B39C3" w:rsidRPr="00473078" w:rsidRDefault="007B39C3" w:rsidP="005D61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ข้อเสนอแนะในภาพรวมระดับหลักสูตรและคณะ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7B39C3" w:rsidRPr="005A0DC3" w14:paraId="67B98CE8" w14:textId="77777777" w:rsidTr="007B39C3">
        <w:trPr>
          <w:trHeight w:val="340"/>
        </w:trPr>
        <w:tc>
          <w:tcPr>
            <w:tcW w:w="1418" w:type="pct"/>
          </w:tcPr>
          <w:p w14:paraId="0066157A" w14:textId="77777777" w:rsidR="007B39C3" w:rsidRPr="00B077A1" w:rsidRDefault="007B39C3" w:rsidP="007B39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วางกระบวนการอย่างเป็นระบบในการจัดหาสิ่งสนับสนุนการเรียนรู้ด้านความเพียงพอ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และความพร้อมใช้ ทันสมัย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เพื่อรองรับจำนวนนักศึกษาที่เพิ่มมากขึ้น ตลอดจนมีกระบวนการประเมินความต้องการและความพึงพอใจในการให้บริการอย่างครบถ้วน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(</w:t>
            </w:r>
            <w:r w:rsidRPr="00EC7D4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ข้อเสนอแนะเดิม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ในปี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2565)</w:t>
            </w:r>
          </w:p>
          <w:p w14:paraId="044E937A" w14:textId="77777777" w:rsidR="00B077A1" w:rsidRDefault="00B077A1" w:rsidP="00B077A1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6D32079C" w14:textId="4CBB6924" w:rsidR="00B077A1" w:rsidRPr="00B077A1" w:rsidRDefault="00B077A1" w:rsidP="00B077A1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278" w:type="pct"/>
          </w:tcPr>
          <w:p w14:paraId="335AE14F" w14:textId="77777777" w:rsidR="007B39C3" w:rsidRPr="00EB5A42" w:rsidRDefault="007B39C3" w:rsidP="005D610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จัดทำระบบการจัดหาสิ่งสนับสนุนการเรียนรู้และการประเมินผลความต้องการ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พึงพอใจที่เป็นระบบเดียวกันทั้งมหาวิทยาลัย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เพื่อนำมาพัฒนาปรับปรุงให้มีความเพียงพอและทันสมัยอย่างบูรณาการ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4082746F" w14:textId="77777777" w:rsidR="007B39C3" w:rsidRPr="002E7EAA" w:rsidRDefault="007B39C3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9C3" w:rsidRPr="005A0DC3" w14:paraId="6275524C" w14:textId="77777777" w:rsidTr="005D610B">
        <w:trPr>
          <w:trHeight w:val="340"/>
        </w:trPr>
        <w:tc>
          <w:tcPr>
            <w:tcW w:w="1418" w:type="pct"/>
          </w:tcPr>
          <w:p w14:paraId="10B931DF" w14:textId="1CE25779" w:rsidR="007B39C3" w:rsidRPr="007B39C3" w:rsidRDefault="007B39C3" w:rsidP="007B39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39C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ยกระดับผลการดำเนินงานสู่การเป็นมหาวิทยาลัยต้นแบบของมหาวิทยาลัยกลุ่มที่</w:t>
            </w:r>
            <w:r w:rsidRPr="007B3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7B39C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และวิสัยทัศน์ที่เป็นมหาวิทยาลัยชั้นนำที่มีความเป็นเลิศทางการเกษตรในระดับนานาชาติ</w:t>
            </w:r>
          </w:p>
        </w:tc>
        <w:tc>
          <w:tcPr>
            <w:tcW w:w="1278" w:type="pct"/>
          </w:tcPr>
          <w:p w14:paraId="2BBAE93E" w14:textId="77777777" w:rsidR="007B39C3" w:rsidRPr="00EB5A42" w:rsidRDefault="007B39C3" w:rsidP="005D610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ทบทวนตัวชี้วัดและ</w:t>
            </w:r>
            <w:r w:rsidRPr="00C72E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คู่เทียบของมหาวิทยาลัย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Pr="00C72E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ที่มีผลการดำเนินงานที่ดีกว่ามหาวิทยาลัย</w:t>
            </w:r>
            <w:r w:rsidRPr="00C72E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เพื่อให้มีความท้าทายในการกำหนดยุทธศาสตร์การวิจัย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3C92AFF6" w14:textId="77777777" w:rsidR="007B39C3" w:rsidRPr="002E7EAA" w:rsidRDefault="007B39C3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39C3" w:rsidRPr="005A0DC3" w14:paraId="57EC12D1" w14:textId="77777777" w:rsidTr="005D610B">
        <w:trPr>
          <w:trHeight w:val="340"/>
        </w:trPr>
        <w:tc>
          <w:tcPr>
            <w:tcW w:w="1418" w:type="pct"/>
          </w:tcPr>
          <w:p w14:paraId="49E316F5" w14:textId="77777777" w:rsidR="007B39C3" w:rsidRPr="004F696D" w:rsidRDefault="007B39C3" w:rsidP="007B39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การวางระบบการใช้ประโยชน์จากงานวิจัยไปสู่เชิงพาณิชย์ในรูปของ</w:t>
            </w:r>
            <w:r w:rsidRPr="00C72E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2E36">
              <w:rPr>
                <w:rFonts w:ascii="TH SarabunPSK" w:hAnsi="TH SarabunPSK" w:cs="TH SarabunPSK"/>
                <w:sz w:val="32"/>
                <w:szCs w:val="32"/>
              </w:rPr>
              <w:t xml:space="preserve">Holding Company 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อย่างเป็นรูปธรรมและยั่งยืน</w:t>
            </w:r>
          </w:p>
        </w:tc>
        <w:tc>
          <w:tcPr>
            <w:tcW w:w="1278" w:type="pct"/>
          </w:tcPr>
          <w:p w14:paraId="27F49DAE" w14:textId="77777777" w:rsidR="007B39C3" w:rsidRPr="00EB5A42" w:rsidRDefault="007B39C3" w:rsidP="005D610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จัดวางระบบกลไกการใช้ประโยชน์จากงานวิจัยไปสู่</w:t>
            </w:r>
            <w:r w:rsidRPr="00C72E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เชิงพาณิชย์</w:t>
            </w:r>
            <w:r w:rsidRPr="00C72E3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ในรูปแบบ</w:t>
            </w:r>
            <w:r w:rsidRPr="00C72E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2E36">
              <w:rPr>
                <w:rFonts w:ascii="TH SarabunPSK" w:hAnsi="TH SarabunPSK" w:cs="TH SarabunPSK"/>
                <w:sz w:val="32"/>
                <w:szCs w:val="32"/>
              </w:rPr>
              <w:t>Holding Company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6E51EC88" w14:textId="77777777" w:rsidR="007B39C3" w:rsidRPr="002E7EAA" w:rsidRDefault="007B39C3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8446F0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8446F0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47CF9" w14:textId="77777777" w:rsidR="00C77A1E" w:rsidRDefault="00C77A1E" w:rsidP="00306FB1">
      <w:pPr>
        <w:spacing w:after="0" w:line="240" w:lineRule="auto"/>
      </w:pPr>
      <w:r>
        <w:separator/>
      </w:r>
    </w:p>
  </w:endnote>
  <w:endnote w:type="continuationSeparator" w:id="0">
    <w:p w14:paraId="5647BF82" w14:textId="77777777" w:rsidR="00C77A1E" w:rsidRDefault="00C77A1E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F7D01" w14:textId="77777777" w:rsidR="00C77A1E" w:rsidRDefault="00C77A1E" w:rsidP="00306FB1">
      <w:pPr>
        <w:spacing w:after="0" w:line="240" w:lineRule="auto"/>
      </w:pPr>
      <w:r>
        <w:separator/>
      </w:r>
    </w:p>
  </w:footnote>
  <w:footnote w:type="continuationSeparator" w:id="0">
    <w:p w14:paraId="0F513273" w14:textId="77777777" w:rsidR="00C77A1E" w:rsidRDefault="00C77A1E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B077A1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7895F9EB" w:rsidR="00276B7D" w:rsidRDefault="00D35247" w:rsidP="00D35247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  <w:cs/>
      </w:rPr>
    </w:pPr>
    <w:r w:rsidRPr="00D35247">
      <w:rPr>
        <w:rFonts w:ascii="TH SarabunPSK" w:hAnsi="TH SarabunPSK" w:cs="TH SarabunPSK" w:hint="cs"/>
        <w:b/>
        <w:bCs/>
        <w:sz w:val="32"/>
        <w:szCs w:val="32"/>
        <w:cs/>
      </w:rPr>
      <w:t>อุทยานวิทยาศาสตร์เทคโนโลยีเกษตรและอาหาร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F611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470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85254"/>
    <w:multiLevelType w:val="hybridMultilevel"/>
    <w:tmpl w:val="0EAC1968"/>
    <w:lvl w:ilvl="0" w:tplc="18F249A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6B8"/>
    <w:multiLevelType w:val="hybridMultilevel"/>
    <w:tmpl w:val="0EAC1968"/>
    <w:lvl w:ilvl="0" w:tplc="18F249A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169403">
    <w:abstractNumId w:val="7"/>
  </w:num>
  <w:num w:numId="2" w16cid:durableId="943851934">
    <w:abstractNumId w:val="3"/>
  </w:num>
  <w:num w:numId="3" w16cid:durableId="331840267">
    <w:abstractNumId w:val="5"/>
  </w:num>
  <w:num w:numId="4" w16cid:durableId="113446227">
    <w:abstractNumId w:val="6"/>
  </w:num>
  <w:num w:numId="5" w16cid:durableId="646783899">
    <w:abstractNumId w:val="2"/>
  </w:num>
  <w:num w:numId="6" w16cid:durableId="24530002">
    <w:abstractNumId w:val="1"/>
  </w:num>
  <w:num w:numId="7" w16cid:durableId="147284500">
    <w:abstractNumId w:val="0"/>
  </w:num>
  <w:num w:numId="8" w16cid:durableId="126854165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148A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4C1E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3A1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07B4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B39C3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63A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077A1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A1E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4CC6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5247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1B1E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16BF8"/>
    <w:rsid w:val="00F2722F"/>
    <w:rsid w:val="00F303F1"/>
    <w:rsid w:val="00F30F3F"/>
    <w:rsid w:val="00F31D0A"/>
    <w:rsid w:val="00F31EBF"/>
    <w:rsid w:val="00F34BF4"/>
    <w:rsid w:val="00F35195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3BEE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14</cp:revision>
  <cp:lastPrinted>2024-08-14T08:13:00Z</cp:lastPrinted>
  <dcterms:created xsi:type="dcterms:W3CDTF">2024-11-15T09:31:00Z</dcterms:created>
  <dcterms:modified xsi:type="dcterms:W3CDTF">2024-11-18T07:46:00Z</dcterms:modified>
</cp:coreProperties>
</file>