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740E0E" w:rsidRPr="005A0DC3" w14:paraId="3E38C64D" w14:textId="77777777" w:rsidTr="005D610B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BF5C2A4" w14:textId="77777777" w:rsidR="00740E0E" w:rsidRPr="00473078" w:rsidRDefault="00740E0E" w:rsidP="00DC55A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Criteria : 2.4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งานให้คำแนะนำและบริการนักศึกษา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student supports / services / </w:t>
            </w:r>
            <w:proofErr w:type="gramStart"/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>advices</w:t>
            </w:r>
            <w:proofErr w:type="gramEnd"/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)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740E0E" w:rsidRPr="005A0DC3" w14:paraId="0B1170F6" w14:textId="77777777" w:rsidTr="005D610B">
        <w:trPr>
          <w:trHeight w:val="340"/>
        </w:trPr>
        <w:tc>
          <w:tcPr>
            <w:tcW w:w="1418" w:type="pct"/>
          </w:tcPr>
          <w:p w14:paraId="391BDA62" w14:textId="77777777" w:rsidR="00740E0E" w:rsidRDefault="00740E0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กลไกการสนับสนุนการเรียนรู้ของนักศึกษาให้เป็นไปตามเป้าหมายการเป็นมหาวิทยาลัยกลุ่มที่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</w:p>
          <w:p w14:paraId="19023BAE" w14:textId="77777777" w:rsidR="00A83AA9" w:rsidRDefault="00A83AA9" w:rsidP="00A83AA9">
            <w:pPr>
              <w:pStyle w:val="ListParagraph"/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231C3EB5" w14:textId="77777777" w:rsidR="00A83AA9" w:rsidRPr="00D35247" w:rsidRDefault="00A83AA9" w:rsidP="00A83AA9">
            <w:pPr>
              <w:pStyle w:val="ListParagraph"/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0D9E6B37" w14:textId="77777777" w:rsidR="00740E0E" w:rsidRPr="00C20AF4" w:rsidRDefault="00740E0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1183DF12" w14:textId="77777777" w:rsidR="00740E0E" w:rsidRPr="002E7EAA" w:rsidRDefault="00740E0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0E0E" w:rsidRPr="005A0DC3" w14:paraId="44AE9188" w14:textId="77777777" w:rsidTr="005D610B">
        <w:trPr>
          <w:trHeight w:val="340"/>
        </w:trPr>
        <w:tc>
          <w:tcPr>
            <w:tcW w:w="1418" w:type="pct"/>
          </w:tcPr>
          <w:p w14:paraId="3727426B" w14:textId="77777777" w:rsidR="00740E0E" w:rsidRPr="00D35247" w:rsidRDefault="00740E0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การติดตามและประเมินผลความพึงพอใจในการรับบริการ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คำแนะนำจากหน่วยงานสนับสนุนการเรียนรู้อย่างสม่ำเสมอ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เพื่อให้เห็นแนวโน้มของการพัฒนา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ให้สอดคล้องกับคุณลักษณะที่พึงประสงค์ตามผล</w:t>
            </w:r>
          </w:p>
          <w:p w14:paraId="782BCD6C" w14:textId="77777777" w:rsidR="00740E0E" w:rsidRPr="00D35247" w:rsidRDefault="00740E0E" w:rsidP="00DC55AE">
            <w:pPr>
              <w:pStyle w:val="ListParagraph"/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การเรียนรู้ของมหาวิทยาลัย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43749E2C" w14:textId="77777777" w:rsidR="00740E0E" w:rsidRPr="00C20AF4" w:rsidRDefault="00740E0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6BE4D439" w14:textId="77777777" w:rsidR="00740E0E" w:rsidRPr="002E7EAA" w:rsidRDefault="00740E0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0E0E" w:rsidRPr="005A0DC3" w14:paraId="1BB33E23" w14:textId="77777777" w:rsidTr="00740E0E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1844E0F" w14:textId="58B01EEF" w:rsidR="00740E0E" w:rsidRPr="002E7EAA" w:rsidRDefault="00740E0E" w:rsidP="00DC55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7.2 :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มีการจัดหา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บำรุงรักษา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ให้บริการ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และประเมินผล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การจัดหา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บำรุงรักษา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และให้บริการวัสดุอุปกรณ์และสถานที่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ด้านเทคโนโลยีสารสนเทศ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เพื่อให้มีความเพียงพอ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พร้อมใช้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ทันสมัย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และตอบสนองความต้องการจำเป็นของการจัดการเรียนการสอน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การพัฒนาการเรียนรู้ของผู้เรียนและการบริหารจัดการพันธกิจต่าง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</w:p>
        </w:tc>
      </w:tr>
      <w:tr w:rsidR="00740E0E" w:rsidRPr="005A0DC3" w14:paraId="0C0C5FDF" w14:textId="77777777" w:rsidTr="005D610B">
        <w:trPr>
          <w:trHeight w:val="340"/>
        </w:trPr>
        <w:tc>
          <w:tcPr>
            <w:tcW w:w="1418" w:type="pct"/>
          </w:tcPr>
          <w:p w14:paraId="1E7A98B7" w14:textId="77777777" w:rsidR="00740E0E" w:rsidRDefault="00740E0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การทบทวนและการประเมินผลให้บริการทางด้านเทคโนโลยีสารสนเทศในเชิงปริมาณและเชิงคุณภาพ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โดยเฉพาะผลกระทบจากจำนวนนักศึกษาที่เพิ่มขึ้น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เพื่อตอบสนองต่อความต้องการขั้นพื้นฐานอย่างเพียงพอและเหมาะสม</w:t>
            </w:r>
            <w:r w:rsidRPr="00740E0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40E0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รวมถึงการรายงานผลการดำเนินงานที่เห็นแนวโน้มและมีการเทียบเคียง</w:t>
            </w:r>
          </w:p>
          <w:p w14:paraId="100D9F39" w14:textId="42227097" w:rsidR="00A83AA9" w:rsidRPr="00A83AA9" w:rsidRDefault="00A83AA9" w:rsidP="00A8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75A206A6" w14:textId="77777777" w:rsidR="00740E0E" w:rsidRPr="00C20AF4" w:rsidRDefault="00740E0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63E6104E" w14:textId="77777777" w:rsidR="00740E0E" w:rsidRPr="002E7EAA" w:rsidRDefault="00740E0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0E0E" w:rsidRPr="005A0DC3" w14:paraId="4D16D32E" w14:textId="77777777" w:rsidTr="005D610B">
        <w:trPr>
          <w:trHeight w:val="340"/>
        </w:trPr>
        <w:tc>
          <w:tcPr>
            <w:tcW w:w="1418" w:type="pct"/>
          </w:tcPr>
          <w:p w14:paraId="2D8E69DD" w14:textId="215BCD3C" w:rsidR="00740E0E" w:rsidRPr="00A83AA9" w:rsidRDefault="00740E0E" w:rsidP="00A83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</w:pP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lastRenderedPageBreak/>
              <w:t>กำกับดูแลและติดตามการบำรุงรักษาคอมพิวเตอร์และเครือข่ายไร้สาย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เพื่อให้มั่นใจว่ามีความเพียงพอ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พร้อมใช้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ทันสมัย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และสอดคล้องกับจำนวนผู้เรียนที่เพิ่มขึ้น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รวมทั้งตอบสนองต่อการจัดการเรียนการสอนของหลักสูตร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เพื่อให้สามารถบรรลุผลลัพธ์การเรียนรู้ของหลักสูตรตามที่กำหนดไว้ได้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4B801209" w14:textId="77777777" w:rsidR="00740E0E" w:rsidRPr="00C20AF4" w:rsidRDefault="00740E0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0B40B971" w14:textId="77777777" w:rsidR="00740E0E" w:rsidRPr="002E7EAA" w:rsidRDefault="00740E0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49C8A6C8" w14:textId="77777777" w:rsidTr="00DC55AE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087D4B91" w14:textId="6CA73185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7.4 :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มีการจัดสภาพแวดล้อมทางกายภาพ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สภาพแวดล้อมทางสังคม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และสภาพแวดล้อมทางจิตวิทยา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ที่ช่วยส่งเสริมการเรียนรู้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ศักยภาพ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คุณภาพชีวิต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สุขภาพ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และความปลอดภัยของผู้เรียน</w:t>
            </w:r>
          </w:p>
        </w:tc>
      </w:tr>
      <w:tr w:rsidR="00DC55AE" w:rsidRPr="005A0DC3" w14:paraId="3CD8CC5B" w14:textId="77777777" w:rsidTr="005D610B">
        <w:trPr>
          <w:trHeight w:val="340"/>
        </w:trPr>
        <w:tc>
          <w:tcPr>
            <w:tcW w:w="1418" w:type="pct"/>
          </w:tcPr>
          <w:p w14:paraId="47CCDA2C" w14:textId="238559FD" w:rsidR="00DC55AE" w:rsidRPr="00A83AA9" w:rsidRDefault="00DC55AE" w:rsidP="00A83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</w:pP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การกำหนดตัวชี้วัดการให้บริการและประเมินระบบการให้บริการ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โดยใช้ข้อมูลป้อนกลับจากผู้เรียนมาประกอบการพิจารณาในการวางแผนส่งเสริมการเรียนรู้และคุณภาพชีวิตของนักศึกษาได้ดีขึ้น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18DAAF11" w14:textId="77777777" w:rsidR="00DC55AE" w:rsidRPr="00C20AF4" w:rsidRDefault="00DC55A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187ADF64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733B0199" w14:textId="77777777" w:rsidTr="005D610B">
        <w:trPr>
          <w:trHeight w:val="340"/>
        </w:trPr>
        <w:tc>
          <w:tcPr>
            <w:tcW w:w="1418" w:type="pct"/>
          </w:tcPr>
          <w:p w14:paraId="29AA32D2" w14:textId="6E8B18EF" w:rsidR="00DC55AE" w:rsidRPr="00A83AA9" w:rsidRDefault="00DC55AE" w:rsidP="00A83A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</w:pP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การวิเคราะห์ความต้องการจำเป็นและความเสี่ยงทางด้านสิ่งแวดล้อม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ความปลอดภัย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และคุณภาพชีวิตของนักศึกษา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เพื่อนำไปใช้ในการวางแผน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ป้องกัน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และตอบโต้กรณีฉุกเฉินได้อย่างเป็นระบบ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เช่น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(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</w:rPr>
              <w:t xml:space="preserve">1)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การควบคุมความเร็วของรถที่ขับขี่ในมหาวิทยาลัยเพื่อลดความเสี่ยงการเกิดอุบัติเหตุ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(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</w:rPr>
              <w:t xml:space="preserve">2)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เพิ่มแสงสว่างในบางพื้นที่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เพื่อลดความเสี่ยงจากอันตราย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(</w:t>
            </w:r>
            <w:r w:rsidRPr="00A83AA9">
              <w:rPr>
                <w:rFonts w:ascii="TH SarabunPSK" w:hAnsi="TH SarabunPSK" w:cs="TH SarabunPSK"/>
                <w:color w:val="auto"/>
                <w:sz w:val="31"/>
                <w:szCs w:val="31"/>
              </w:rPr>
              <w:t xml:space="preserve">3) </w:t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การจัดการด้านหอพักและโรงอาหารที่ถูกหลักโภชนาการเพื่อรองรับจำนวนนักศึกษาที่</w:t>
            </w:r>
            <w:r w:rsidR="00DC0571">
              <w:rPr>
                <w:rFonts w:ascii="TH SarabunPSK" w:hAnsi="TH SarabunPSK" w:cs="TH SarabunPSK"/>
                <w:color w:val="auto"/>
                <w:sz w:val="31"/>
                <w:szCs w:val="31"/>
              </w:rPr>
              <w:br/>
            </w:r>
            <w:r w:rsidRPr="00A83AA9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มากขึ้น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16C6654" w14:textId="77777777" w:rsidR="00DC55AE" w:rsidRPr="00C20AF4" w:rsidRDefault="00DC55A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369E554B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5C6473B8" w14:textId="77777777" w:rsidTr="005D610B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699D8E2E" w14:textId="77777777" w:rsidR="00DC55AE" w:rsidRPr="00473078" w:rsidRDefault="00DC55AE" w:rsidP="00DC55A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ข้อเสนอแนะในภาพรวมระดับหลักสูตรและคณะ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C55AE" w:rsidRPr="005A0DC3" w14:paraId="41C00A50" w14:textId="77777777" w:rsidTr="005D610B">
        <w:trPr>
          <w:trHeight w:val="340"/>
        </w:trPr>
        <w:tc>
          <w:tcPr>
            <w:tcW w:w="1418" w:type="pct"/>
          </w:tcPr>
          <w:p w14:paraId="14B84119" w14:textId="4315C78E" w:rsidR="00DC55AE" w:rsidRPr="00EC7D42" w:rsidRDefault="00DC55A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และความพร้อมใช้ ทันสมัย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7BA61B18" w14:textId="77777777" w:rsidR="00DC55AE" w:rsidRPr="00EB5A42" w:rsidRDefault="00DC55AE" w:rsidP="00DC55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2E6A5EB5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501D" w:rsidRPr="005A0DC3" w14:paraId="163E4C29" w14:textId="77777777" w:rsidTr="008B501D">
        <w:trPr>
          <w:trHeight w:val="340"/>
        </w:trPr>
        <w:tc>
          <w:tcPr>
            <w:tcW w:w="1418" w:type="pct"/>
          </w:tcPr>
          <w:p w14:paraId="3A86D00E" w14:textId="4436847C" w:rsidR="008B501D" w:rsidRPr="008B501D" w:rsidRDefault="008B501D" w:rsidP="008B5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8B50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คำแนะนำจากหน่วยงานสนับสนุนการเรียนรู้</w:t>
            </w:r>
          </w:p>
        </w:tc>
        <w:tc>
          <w:tcPr>
            <w:tcW w:w="1278" w:type="pct"/>
          </w:tcPr>
          <w:p w14:paraId="60E87D4E" w14:textId="77777777" w:rsidR="008B501D" w:rsidRPr="002E7EAA" w:rsidRDefault="008B501D" w:rsidP="005D6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โดยเน้นไปที่คุณภาพของคนที่ให้บริการ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521BF978" w14:textId="77777777" w:rsidR="008B501D" w:rsidRPr="002E7EAA" w:rsidRDefault="008B501D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DC55AE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DC55AE" w:rsidSect="00A83AA9">
      <w:headerReference w:type="default" r:id="rId8"/>
      <w:headerReference w:type="first" r:id="rId9"/>
      <w:pgSz w:w="16838" w:h="11906" w:orient="landscape" w:code="9"/>
      <w:pgMar w:top="1134" w:right="993" w:bottom="426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19B65" w14:textId="77777777" w:rsidR="009467E8" w:rsidRDefault="009467E8" w:rsidP="00306FB1">
      <w:pPr>
        <w:spacing w:after="0" w:line="240" w:lineRule="auto"/>
      </w:pPr>
      <w:r>
        <w:separator/>
      </w:r>
    </w:p>
  </w:endnote>
  <w:endnote w:type="continuationSeparator" w:id="0">
    <w:p w14:paraId="7A4CDEC4" w14:textId="77777777" w:rsidR="009467E8" w:rsidRDefault="009467E8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75B60" w14:textId="77777777" w:rsidR="009467E8" w:rsidRDefault="009467E8" w:rsidP="00306FB1">
      <w:pPr>
        <w:spacing w:after="0" w:line="240" w:lineRule="auto"/>
      </w:pPr>
      <w:r>
        <w:separator/>
      </w:r>
    </w:p>
  </w:footnote>
  <w:footnote w:type="continuationSeparator" w:id="0">
    <w:p w14:paraId="256C7092" w14:textId="77777777" w:rsidR="009467E8" w:rsidRDefault="009467E8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DC0571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43857B1B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</w:t>
    </w:r>
    <w:r w:rsidR="00740E0E">
      <w:rPr>
        <w:rFonts w:ascii="TH SarabunPSK" w:hAnsi="TH SarabunPSK" w:cs="TH SarabunPSK" w:hint="cs"/>
        <w:b/>
        <w:bCs/>
        <w:sz w:val="32"/>
        <w:szCs w:val="32"/>
        <w:cs/>
      </w:rPr>
      <w:t>เทคโนโลยีดิจิทัล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17A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3F7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5EF4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052B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336B8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90559">
    <w:abstractNumId w:val="9"/>
  </w:num>
  <w:num w:numId="2" w16cid:durableId="1743287459">
    <w:abstractNumId w:val="4"/>
  </w:num>
  <w:num w:numId="3" w16cid:durableId="1445805079">
    <w:abstractNumId w:val="7"/>
  </w:num>
  <w:num w:numId="4" w16cid:durableId="1120415466">
    <w:abstractNumId w:val="8"/>
  </w:num>
  <w:num w:numId="5" w16cid:durableId="1443722446">
    <w:abstractNumId w:val="1"/>
  </w:num>
  <w:num w:numId="6" w16cid:durableId="1449003659">
    <w:abstractNumId w:val="0"/>
  </w:num>
  <w:num w:numId="7" w16cid:durableId="1495996348">
    <w:abstractNumId w:val="6"/>
  </w:num>
  <w:num w:numId="8" w16cid:durableId="675308946">
    <w:abstractNumId w:val="2"/>
  </w:num>
  <w:num w:numId="9" w16cid:durableId="159859476">
    <w:abstractNumId w:val="3"/>
  </w:num>
  <w:num w:numId="10" w16cid:durableId="204586788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0E0E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4BB3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B501D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67E8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1BE9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AA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4C8D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571"/>
    <w:rsid w:val="00DC0BF9"/>
    <w:rsid w:val="00DC55AE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15</cp:revision>
  <cp:lastPrinted>2024-08-14T08:13:00Z</cp:lastPrinted>
  <dcterms:created xsi:type="dcterms:W3CDTF">2024-11-15T09:31:00Z</dcterms:created>
  <dcterms:modified xsi:type="dcterms:W3CDTF">2024-11-18T07:36:00Z</dcterms:modified>
</cp:coreProperties>
</file>