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C3B12" w14:textId="5D2E0255" w:rsidR="00613C70" w:rsidRDefault="000B5856" w:rsidP="00F724ED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4A3F8F">
        <w:rPr>
          <w:rFonts w:asciiTheme="minorBidi" w:hAnsiTheme="minorBidi"/>
          <w:b/>
          <w:bCs/>
          <w:sz w:val="32"/>
          <w:szCs w:val="32"/>
        </w:rPr>
        <w:t>Worksheet</w:t>
      </w:r>
      <w:r w:rsidR="00613C70" w:rsidRPr="004A3F8F">
        <w:rPr>
          <w:rFonts w:asciiTheme="minorBidi" w:hAnsiTheme="minorBidi"/>
          <w:b/>
          <w:bCs/>
          <w:sz w:val="32"/>
          <w:szCs w:val="32"/>
        </w:rPr>
        <w:t xml:space="preserve">: </w:t>
      </w:r>
      <w:r w:rsidRPr="004A3F8F">
        <w:rPr>
          <w:rFonts w:asciiTheme="minorBidi" w:hAnsiTheme="minorBidi"/>
          <w:b/>
          <w:bCs/>
          <w:sz w:val="32"/>
          <w:szCs w:val="32"/>
          <w:cs/>
        </w:rPr>
        <w:t>ตรวจสอบข้อมูลการดำเนินการในปัจจุบัน</w:t>
      </w:r>
    </w:p>
    <w:p w14:paraId="47D4D415" w14:textId="77777777" w:rsidR="0075002B" w:rsidRPr="0075002B" w:rsidRDefault="0075002B" w:rsidP="0075002B">
      <w:pPr>
        <w:spacing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75002B">
        <w:rPr>
          <w:rFonts w:asciiTheme="minorBidi" w:hAnsiTheme="minorBidi" w:cs="Cordia New"/>
          <w:b/>
          <w:bCs/>
          <w:sz w:val="32"/>
          <w:szCs w:val="32"/>
          <w:cs/>
        </w:rPr>
        <w:t xml:space="preserve">หมวด </w:t>
      </w:r>
      <w:r w:rsidRPr="0075002B">
        <w:rPr>
          <w:rFonts w:asciiTheme="minorBidi" w:hAnsiTheme="minorBidi"/>
          <w:b/>
          <w:bCs/>
          <w:sz w:val="32"/>
          <w:szCs w:val="32"/>
        </w:rPr>
        <w:t>2</w:t>
      </w:r>
      <w:r w:rsidRPr="0075002B">
        <w:rPr>
          <w:rFonts w:asciiTheme="minorBidi" w:hAnsiTheme="minorBidi" w:cs="Cordia New"/>
          <w:b/>
          <w:bCs/>
          <w:sz w:val="32"/>
          <w:szCs w:val="32"/>
          <w:cs/>
        </w:rPr>
        <w:t xml:space="preserve"> กลยุทธ์ (</w:t>
      </w:r>
      <w:r w:rsidRPr="0075002B">
        <w:rPr>
          <w:rFonts w:asciiTheme="minorBidi" w:hAnsiTheme="minorBidi"/>
          <w:b/>
          <w:bCs/>
          <w:sz w:val="32"/>
          <w:szCs w:val="32"/>
        </w:rPr>
        <w:t>95</w:t>
      </w:r>
      <w:r w:rsidRPr="0075002B">
        <w:rPr>
          <w:rFonts w:asciiTheme="minorBidi" w:hAnsiTheme="minorBidi" w:cs="Cordia New"/>
          <w:b/>
          <w:bCs/>
          <w:sz w:val="32"/>
          <w:szCs w:val="32"/>
          <w:cs/>
        </w:rPr>
        <w:t xml:space="preserve"> คะแนน)</w:t>
      </w:r>
    </w:p>
    <w:p w14:paraId="31B97959" w14:textId="4AD903C4" w:rsidR="0075002B" w:rsidRDefault="0075002B" w:rsidP="0075002B">
      <w:pPr>
        <w:spacing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75002B">
        <w:rPr>
          <w:rFonts w:asciiTheme="minorBidi" w:hAnsiTheme="minorBidi" w:cs="Cordia New"/>
          <w:b/>
          <w:bCs/>
          <w:sz w:val="32"/>
          <w:szCs w:val="32"/>
          <w:cs/>
        </w:rPr>
        <w:t>ในหมวดกลยุทธ์ เกณฑ์ถามว่าองค์กรมีวิธีการอย่างไรในการจัดทำ</w:t>
      </w:r>
      <w:r w:rsidRPr="0075002B">
        <w:rPr>
          <w:rFonts w:asciiTheme="minorBidi" w:hAnsiTheme="minorBidi"/>
          <w:b/>
          <w:bCs/>
          <w:sz w:val="32"/>
          <w:szCs w:val="32"/>
        </w:rPr>
        <w:t xml:space="preserve">, </w:t>
      </w:r>
      <w:r w:rsidRPr="0075002B">
        <w:rPr>
          <w:rFonts w:asciiTheme="minorBidi" w:hAnsiTheme="minorBidi" w:cs="Cordia New"/>
          <w:b/>
          <w:bCs/>
          <w:sz w:val="32"/>
          <w:szCs w:val="32"/>
          <w:cs/>
        </w:rPr>
        <w:t>นำไปปฏิบัติ</w:t>
      </w:r>
      <w:r w:rsidRPr="0075002B">
        <w:rPr>
          <w:rFonts w:asciiTheme="minorBidi" w:hAnsiTheme="minorBidi"/>
          <w:b/>
          <w:bCs/>
          <w:sz w:val="32"/>
          <w:szCs w:val="32"/>
        </w:rPr>
        <w:t xml:space="preserve">, </w:t>
      </w:r>
      <w:r w:rsidRPr="0075002B">
        <w:rPr>
          <w:rFonts w:asciiTheme="minorBidi" w:hAnsiTheme="minorBidi" w:cs="Cordia New"/>
          <w:b/>
          <w:bCs/>
          <w:sz w:val="32"/>
          <w:szCs w:val="32"/>
          <w:cs/>
        </w:rPr>
        <w:t>ปรับเปลี่ยนวัตถุประสงค์เชิงกลยุทธ์และแผนปฏิบัติการเมื่อสถานการณ์บังคับ</w:t>
      </w:r>
      <w:r w:rsidRPr="0075002B">
        <w:rPr>
          <w:rFonts w:asciiTheme="minorBidi" w:hAnsiTheme="minorBidi"/>
          <w:b/>
          <w:bCs/>
          <w:sz w:val="32"/>
          <w:szCs w:val="32"/>
        </w:rPr>
        <w:t xml:space="preserve">, </w:t>
      </w:r>
      <w:r w:rsidRPr="0075002B">
        <w:rPr>
          <w:rFonts w:asciiTheme="minorBidi" w:hAnsiTheme="minorBidi" w:cs="Cordia New"/>
          <w:b/>
          <w:bCs/>
          <w:sz w:val="32"/>
          <w:szCs w:val="32"/>
          <w:cs/>
        </w:rPr>
        <w:t>และวัดความก้าวหน้า.</w:t>
      </w:r>
    </w:p>
    <w:p w14:paraId="39B34AC5" w14:textId="77777777" w:rsidR="005919E0" w:rsidRDefault="005919E0" w:rsidP="0075002B">
      <w:pPr>
        <w:spacing w:after="0" w:line="240" w:lineRule="auto"/>
        <w:rPr>
          <w:rFonts w:asciiTheme="minorBidi" w:hAnsiTheme="minorBidi"/>
          <w:b/>
          <w:bCs/>
          <w:sz w:val="32"/>
          <w:szCs w:val="32"/>
        </w:rPr>
      </w:pPr>
    </w:p>
    <w:p w14:paraId="162D6059" w14:textId="65034FAB" w:rsidR="0075002B" w:rsidRDefault="005919E0" w:rsidP="005919E0">
      <w:pPr>
        <w:spacing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5919E0">
        <w:rPr>
          <w:rFonts w:asciiTheme="minorBidi" w:hAnsiTheme="minorBidi" w:hint="cs"/>
          <w:b/>
          <w:bCs/>
          <w:color w:val="548DD4" w:themeColor="text2" w:themeTint="99"/>
          <w:sz w:val="32"/>
          <w:szCs w:val="32"/>
          <w:cs/>
        </w:rPr>
        <w:t xml:space="preserve">คำถามพื้นฐาน </w:t>
      </w:r>
      <w:r w:rsidRPr="005919E0">
        <w:rPr>
          <w:rFonts w:asciiTheme="minorBidi" w:hAnsiTheme="minorBidi"/>
          <w:b/>
          <w:bCs/>
          <w:sz w:val="32"/>
          <w:szCs w:val="32"/>
        </w:rPr>
        <w:t xml:space="preserve">2.1 </w:t>
      </w:r>
      <w:r w:rsidRPr="005919E0">
        <w:rPr>
          <w:rFonts w:asciiTheme="minorBidi" w:hAnsiTheme="minorBidi" w:cs="Cordia New"/>
          <w:b/>
          <w:bCs/>
          <w:sz w:val="32"/>
          <w:szCs w:val="32"/>
          <w:cs/>
        </w:rPr>
        <w:t>การจัดทำกลยุทธ์: องค์กรมีวิธีการอย่างไรในการจัดทำกลยุทธ์</w:t>
      </w:r>
      <w:r w:rsidRPr="005919E0">
        <w:rPr>
          <w:rFonts w:asciiTheme="minorBidi" w:hAnsiTheme="minorBidi"/>
          <w:b/>
          <w:bCs/>
          <w:sz w:val="32"/>
          <w:szCs w:val="32"/>
        </w:rPr>
        <w:t xml:space="preserve">? (45 </w:t>
      </w:r>
      <w:r w:rsidRPr="005919E0">
        <w:rPr>
          <w:rFonts w:asciiTheme="minorBidi" w:hAnsiTheme="minorBidi" w:cs="Cordia New"/>
          <w:b/>
          <w:bCs/>
          <w:sz w:val="32"/>
          <w:szCs w:val="32"/>
          <w:cs/>
        </w:rPr>
        <w:t>คะแนน)</w:t>
      </w:r>
    </w:p>
    <w:p w14:paraId="532D3CD3" w14:textId="0E5A0B41" w:rsidR="00CC7B11" w:rsidRPr="00F724ED" w:rsidRDefault="00CC7B11" w:rsidP="00CC7B11">
      <w:pPr>
        <w:pStyle w:val="NoSpacing"/>
        <w:spacing w:before="120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hint="cs"/>
          <w:b/>
          <w:bCs/>
          <w:sz w:val="32"/>
          <w:szCs w:val="32"/>
          <w:cs/>
        </w:rPr>
        <w:t>ควรเขียนแผนภาพระบบโดยรวมเพื่อความเข้าใจระบบใหญ่</w:t>
      </w:r>
    </w:p>
    <w:tbl>
      <w:tblPr>
        <w:tblStyle w:val="TableGrid"/>
        <w:tblW w:w="4963" w:type="pct"/>
        <w:tblLayout w:type="fixed"/>
        <w:tblLook w:val="04A0" w:firstRow="1" w:lastRow="0" w:firstColumn="1" w:lastColumn="0" w:noHBand="0" w:noVBand="1"/>
      </w:tblPr>
      <w:tblGrid>
        <w:gridCol w:w="2839"/>
        <w:gridCol w:w="1767"/>
        <w:gridCol w:w="1711"/>
        <w:gridCol w:w="1262"/>
        <w:gridCol w:w="911"/>
        <w:gridCol w:w="1122"/>
        <w:gridCol w:w="1203"/>
        <w:gridCol w:w="1894"/>
        <w:gridCol w:w="1441"/>
        <w:gridCol w:w="1348"/>
      </w:tblGrid>
      <w:tr w:rsidR="00523693" w:rsidRPr="004A3F8F" w14:paraId="2A39DF9D" w14:textId="77777777" w:rsidTr="00523693">
        <w:tc>
          <w:tcPr>
            <w:tcW w:w="916" w:type="pct"/>
            <w:vMerge w:val="restart"/>
            <w:shd w:val="clear" w:color="auto" w:fill="D9D9D9" w:themeFill="background1" w:themeFillShade="D9"/>
          </w:tcPr>
          <w:p w14:paraId="4102CB46" w14:textId="77777777" w:rsidR="00523693" w:rsidRPr="004A3F8F" w:rsidRDefault="00523693" w:rsidP="0052369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  <w:p w14:paraId="233D1CF0" w14:textId="77777777" w:rsidR="00523693" w:rsidRPr="004A3F8F" w:rsidRDefault="00523693" w:rsidP="0052369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A3F8F"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cs/>
              </w:rPr>
              <w:t>สิ่งที่เกณฑ์ต้องการ</w:t>
            </w:r>
          </w:p>
        </w:tc>
        <w:tc>
          <w:tcPr>
            <w:tcW w:w="1823" w:type="pct"/>
            <w:gridSpan w:val="4"/>
          </w:tcPr>
          <w:p w14:paraId="04E080C5" w14:textId="08675D2E" w:rsidR="00523693" w:rsidRPr="004A3F8F" w:rsidRDefault="00523693" w:rsidP="0052369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Systematic Approach</w:t>
            </w:r>
          </w:p>
        </w:tc>
        <w:tc>
          <w:tcPr>
            <w:tcW w:w="362" w:type="pct"/>
          </w:tcPr>
          <w:p w14:paraId="33B8B359" w14:textId="006E6131" w:rsidR="00523693" w:rsidRPr="004A3F8F" w:rsidRDefault="00523693" w:rsidP="0052369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Effective</w:t>
            </w:r>
          </w:p>
        </w:tc>
        <w:tc>
          <w:tcPr>
            <w:tcW w:w="388" w:type="pct"/>
          </w:tcPr>
          <w:p w14:paraId="405EABD1" w14:textId="2593401C" w:rsidR="00523693" w:rsidRPr="004A3F8F" w:rsidRDefault="00523693" w:rsidP="0052369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611" w:type="pct"/>
          </w:tcPr>
          <w:p w14:paraId="65311EAA" w14:textId="1D0F4B91" w:rsidR="00523693" w:rsidRPr="004A3F8F" w:rsidRDefault="00523693" w:rsidP="0052369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Integration</w:t>
            </w:r>
          </w:p>
        </w:tc>
        <w:tc>
          <w:tcPr>
            <w:tcW w:w="465" w:type="pct"/>
          </w:tcPr>
          <w:p w14:paraId="316A6379" w14:textId="6ED2AD09" w:rsidR="00523693" w:rsidRPr="004A3F8F" w:rsidRDefault="00523693" w:rsidP="0052369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Learning</w:t>
            </w:r>
          </w:p>
        </w:tc>
        <w:tc>
          <w:tcPr>
            <w:tcW w:w="435" w:type="pct"/>
          </w:tcPr>
          <w:p w14:paraId="6146BBEB" w14:textId="072AA2C4" w:rsidR="00523693" w:rsidRPr="00523693" w:rsidRDefault="00523693" w:rsidP="0052369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Results </w:t>
            </w:r>
            <w:r w:rsidRPr="00523693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Integration </w:t>
            </w:r>
          </w:p>
        </w:tc>
      </w:tr>
      <w:tr w:rsidR="00523693" w:rsidRPr="004A3F8F" w14:paraId="3B9CCD8C" w14:textId="77777777" w:rsidTr="00523693">
        <w:tc>
          <w:tcPr>
            <w:tcW w:w="916" w:type="pct"/>
            <w:vMerge/>
            <w:shd w:val="clear" w:color="auto" w:fill="D9D9D9" w:themeFill="background1" w:themeFillShade="D9"/>
          </w:tcPr>
          <w:p w14:paraId="0944557E" w14:textId="77777777" w:rsidR="00523693" w:rsidRPr="004A3F8F" w:rsidRDefault="00523693" w:rsidP="0052369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570" w:type="pct"/>
          </w:tcPr>
          <w:p w14:paraId="1D9072E1" w14:textId="30C3ACC6" w:rsidR="00523693" w:rsidRPr="004A3F8F" w:rsidRDefault="00523693" w:rsidP="0052369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ปัจจัยนำเข้าในการดำเนินการตามแนวทาง</w:t>
            </w:r>
          </w:p>
        </w:tc>
        <w:tc>
          <w:tcPr>
            <w:tcW w:w="552" w:type="pct"/>
          </w:tcPr>
          <w:p w14:paraId="4993ECBE" w14:textId="5DC7ECDD" w:rsidR="00523693" w:rsidRPr="004A3F8F" w:rsidRDefault="00523693" w:rsidP="0052369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กระบวนการขั้นตอนที่เป็นระบบ</w:t>
            </w:r>
          </w:p>
        </w:tc>
        <w:tc>
          <w:tcPr>
            <w:tcW w:w="407" w:type="pct"/>
          </w:tcPr>
          <w:p w14:paraId="4AEE080B" w14:textId="59D6B852" w:rsidR="00523693" w:rsidRPr="004A3F8F" w:rsidRDefault="00523693" w:rsidP="0052369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ผู้รับผิดชอบกระบวนการ</w:t>
            </w:r>
          </w:p>
        </w:tc>
        <w:tc>
          <w:tcPr>
            <w:tcW w:w="294" w:type="pct"/>
          </w:tcPr>
          <w:p w14:paraId="28B771BA" w14:textId="1D69FA0F" w:rsidR="00523693" w:rsidRPr="004A3F8F" w:rsidRDefault="00523693" w:rsidP="0052369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ช่วงเวลาการดำเนินการ</w:t>
            </w:r>
          </w:p>
        </w:tc>
        <w:tc>
          <w:tcPr>
            <w:tcW w:w="362" w:type="pct"/>
          </w:tcPr>
          <w:p w14:paraId="2092BD58" w14:textId="05AAC3E1" w:rsidR="00523693" w:rsidRPr="004A3F8F" w:rsidRDefault="00523693" w:rsidP="0052369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ผลผลิต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ผลลัพธ์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ผลกระทบของกระบวนการ</w:t>
            </w:r>
          </w:p>
        </w:tc>
        <w:tc>
          <w:tcPr>
            <w:tcW w:w="388" w:type="pct"/>
          </w:tcPr>
          <w:p w14:paraId="0E923734" w14:textId="03294B96" w:rsidR="00523693" w:rsidRPr="004A3F8F" w:rsidRDefault="00523693" w:rsidP="0052369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szCs w:val="22"/>
                <w:cs/>
              </w:rPr>
              <w:t>การนำแนวทางไปถ่ายทอดสู่การปฏิบัติ</w:t>
            </w:r>
          </w:p>
        </w:tc>
        <w:tc>
          <w:tcPr>
            <w:tcW w:w="611" w:type="pct"/>
          </w:tcPr>
          <w:p w14:paraId="6245597C" w14:textId="77777777" w:rsidR="00523693" w:rsidRDefault="00523693" w:rsidP="00523693">
            <w:pPr>
              <w:jc w:val="center"/>
              <w:rPr>
                <w:rFonts w:asciiTheme="minorBidi" w:hAnsiTheme="minorBidi"/>
                <w:szCs w:val="2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ผู้ใช้</w:t>
            </w:r>
            <w:r w:rsidRPr="001C379D">
              <w:rPr>
                <w:rFonts w:asciiTheme="minorBidi" w:hAnsiTheme="minorBidi"/>
                <w:szCs w:val="22"/>
              </w:rPr>
              <w:t>(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ได้</w:t>
            </w:r>
            <w:r w:rsidRPr="001C379D">
              <w:rPr>
                <w:rFonts w:asciiTheme="minorBidi" w:hAnsiTheme="minorBidi"/>
                <w:szCs w:val="22"/>
              </w:rPr>
              <w:t>)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ประโยชน์จาก ผลผลิต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ผลลัพธ์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ผลกระทบ</w:t>
            </w:r>
          </w:p>
          <w:p w14:paraId="45B5DF1A" w14:textId="1986D965" w:rsidR="00523693" w:rsidRPr="004A3F8F" w:rsidRDefault="00523693" w:rsidP="0052369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szCs w:val="22"/>
                <w:cs/>
              </w:rPr>
              <w:t>หรือกระบวนการที่นำ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ผลผลิต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ผลลัพธ์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ผลกระทบ</w:t>
            </w:r>
            <w:r>
              <w:rPr>
                <w:rFonts w:asciiTheme="minorBidi" w:hAnsiTheme="minorBidi" w:hint="cs"/>
                <w:szCs w:val="22"/>
                <w:cs/>
              </w:rPr>
              <w:t>ไปใช้ต่อ</w:t>
            </w:r>
          </w:p>
        </w:tc>
        <w:tc>
          <w:tcPr>
            <w:tcW w:w="465" w:type="pct"/>
          </w:tcPr>
          <w:p w14:paraId="41958191" w14:textId="654EBF05" w:rsidR="00523693" w:rsidRPr="004A3F8F" w:rsidRDefault="00523693" w:rsidP="0052369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กระบวนการการทบทวนและปรับปรุงประสิทธิภาพและประสิทธิผลของกระบวนการ</w:t>
            </w:r>
          </w:p>
        </w:tc>
        <w:tc>
          <w:tcPr>
            <w:tcW w:w="435" w:type="pct"/>
          </w:tcPr>
          <w:p w14:paraId="3EF32366" w14:textId="19032006" w:rsidR="00523693" w:rsidRPr="00523693" w:rsidRDefault="00523693" w:rsidP="0052369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23693">
              <w:rPr>
                <w:rFonts w:asciiTheme="minorBidi" w:hAnsiTheme="minorBidi" w:hint="cs"/>
                <w:szCs w:val="22"/>
                <w:cs/>
              </w:rPr>
              <w:t xml:space="preserve">ผลการดำเนินการในหมวด </w:t>
            </w:r>
            <w:r w:rsidRPr="00523693">
              <w:rPr>
                <w:rFonts w:asciiTheme="minorBidi" w:hAnsiTheme="minorBidi"/>
                <w:szCs w:val="22"/>
              </w:rPr>
              <w:t>7</w:t>
            </w:r>
          </w:p>
        </w:tc>
      </w:tr>
      <w:tr w:rsidR="00523693" w:rsidRPr="004A3F8F" w14:paraId="0E899187" w14:textId="77777777" w:rsidTr="00523693">
        <w:tc>
          <w:tcPr>
            <w:tcW w:w="916" w:type="pct"/>
          </w:tcPr>
          <w:p w14:paraId="35ADBCF1" w14:textId="77777777" w:rsidR="00523693" w:rsidRDefault="00523693" w:rsidP="00523693">
            <w:pPr>
              <w:autoSpaceDE w:val="0"/>
              <w:autoSpaceDN w:val="0"/>
              <w:adjustRightInd w:val="0"/>
              <w:rPr>
                <w:rFonts w:ascii="FreesiaUPC" w:hAnsi="FreesiaUPC" w:cs="FreesiaUPC"/>
                <w:b/>
                <w:bCs/>
                <w:sz w:val="32"/>
                <w:szCs w:val="32"/>
              </w:rPr>
            </w:pP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>2.1ก(</w:t>
            </w: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</w:rPr>
              <w:t>1</w:t>
            </w: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 xml:space="preserve">) </w:t>
            </w:r>
            <w:r w:rsidRPr="004C087F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t xml:space="preserve">กระบวนการวางแผนกลยุทธ์ </w:t>
            </w: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>องค์กรวางแผนกลยุทธ์อย่างไร</w:t>
            </w: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</w:rPr>
              <w:t>?</w:t>
            </w: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10F56B88" w14:textId="29B9E1B0" w:rsidR="00523693" w:rsidRPr="00E70E6C" w:rsidRDefault="00523693" w:rsidP="00523693">
            <w:pPr>
              <w:autoSpaceDE w:val="0"/>
              <w:autoSpaceDN w:val="0"/>
              <w:adjustRightInd w:val="0"/>
              <w:rPr>
                <w:rFonts w:asciiTheme="minorBidi" w:hAnsiTheme="minorBidi"/>
                <w:sz w:val="32"/>
                <w:szCs w:val="32"/>
              </w:rPr>
            </w:pPr>
            <w:r w:rsidRPr="00E70E6C">
              <w:rPr>
                <w:rFonts w:ascii="FreesiaUPC" w:hAnsi="FreesiaUPC" w:cs="FreesiaUPC"/>
                <w:sz w:val="32"/>
                <w:szCs w:val="32"/>
                <w:cs/>
              </w:rPr>
              <w:t>กรอบเวลาของการวางแผนกลยุทธ์ระยะสั้นและระยะยาวคืออะไร</w:t>
            </w:r>
            <w:r w:rsidRPr="00E70E6C">
              <w:rPr>
                <w:rFonts w:ascii="FreesiaUPC" w:hAnsi="FreesiaUPC" w:cs="FreesiaUPC"/>
                <w:sz w:val="32"/>
                <w:szCs w:val="32"/>
              </w:rPr>
              <w:t xml:space="preserve">? </w:t>
            </w:r>
            <w:r w:rsidRPr="00E70E6C">
              <w:rPr>
                <w:rFonts w:ascii="FreesiaUPC" w:hAnsi="FreesiaUPC" w:cs="FreesiaUPC"/>
                <w:sz w:val="32"/>
                <w:szCs w:val="32"/>
                <w:cs/>
              </w:rPr>
              <w:t>กระบวนการวางแผนกลยุทธ์ได้คำนึงถึงความจำเป็นในการเปลี่ยนแปลงที่อาจเกิดขึ้นขององค์กร</w:t>
            </w:r>
            <w:r w:rsidRPr="00E70E6C">
              <w:rPr>
                <w:rFonts w:ascii="FreesiaUPC" w:hAnsi="FreesiaUPC" w:cs="FreesiaUPC"/>
                <w:sz w:val="32"/>
                <w:szCs w:val="32"/>
              </w:rPr>
              <w:t xml:space="preserve">, </w:t>
            </w:r>
            <w:r w:rsidRPr="00E70E6C">
              <w:rPr>
                <w:rFonts w:ascii="FreesiaUPC" w:hAnsi="FreesiaUPC" w:cs="FreesiaUPC"/>
                <w:sz w:val="32"/>
                <w:szCs w:val="32"/>
                <w:cs/>
              </w:rPr>
              <w:t>การจัดลำดับความสำคัญของแนวคิดริเริ่มเพื่อการเปลี่ยนแปลง</w:t>
            </w:r>
            <w:r w:rsidRPr="00E70E6C">
              <w:rPr>
                <w:rFonts w:ascii="FreesiaUPC" w:hAnsi="FreesiaUPC" w:cs="FreesiaUPC"/>
                <w:sz w:val="32"/>
                <w:szCs w:val="32"/>
              </w:rPr>
              <w:t xml:space="preserve">, </w:t>
            </w:r>
            <w:r w:rsidRPr="00E70E6C">
              <w:rPr>
                <w:rFonts w:ascii="FreesiaUPC" w:hAnsi="FreesiaUPC" w:cs="FreesiaUPC"/>
                <w:sz w:val="32"/>
                <w:szCs w:val="32"/>
                <w:cs/>
              </w:rPr>
              <w:t>และความคล่องตัวและความสามารถใน</w:t>
            </w:r>
            <w:r w:rsidRPr="00E70E6C">
              <w:rPr>
                <w:rFonts w:ascii="FreesiaUPC" w:hAnsi="FreesiaUPC" w:cs="FreesiaUPC"/>
                <w:sz w:val="32"/>
                <w:szCs w:val="32"/>
                <w:cs/>
              </w:rPr>
              <w:lastRenderedPageBreak/>
              <w:t>การฟื้นตัวขององค์กรอย่างไร</w:t>
            </w:r>
            <w:r w:rsidRPr="00E70E6C">
              <w:rPr>
                <w:rFonts w:ascii="FreesiaUPC" w:hAnsi="FreesiaUPC" w:cs="FreesiaUPC"/>
                <w:sz w:val="32"/>
                <w:szCs w:val="32"/>
              </w:rPr>
              <w:t xml:space="preserve">? </w:t>
            </w:r>
          </w:p>
        </w:tc>
        <w:tc>
          <w:tcPr>
            <w:tcW w:w="570" w:type="pct"/>
          </w:tcPr>
          <w:p w14:paraId="4D82B5B7" w14:textId="2CDC8DAC" w:rsidR="00523693" w:rsidRPr="004A3F8F" w:rsidRDefault="00523693" w:rsidP="00523693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552" w:type="pct"/>
          </w:tcPr>
          <w:p w14:paraId="2A81FAE2" w14:textId="77777777" w:rsidR="00523693" w:rsidRPr="004A3F8F" w:rsidRDefault="00523693" w:rsidP="0052369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07" w:type="pct"/>
          </w:tcPr>
          <w:p w14:paraId="57827BEE" w14:textId="77777777" w:rsidR="00523693" w:rsidRPr="004A3F8F" w:rsidRDefault="00523693" w:rsidP="0052369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94" w:type="pct"/>
          </w:tcPr>
          <w:p w14:paraId="43D92C68" w14:textId="77777777" w:rsidR="00523693" w:rsidRPr="004A3F8F" w:rsidRDefault="00523693" w:rsidP="0052369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62" w:type="pct"/>
          </w:tcPr>
          <w:p w14:paraId="7D896E8A" w14:textId="77777777" w:rsidR="00523693" w:rsidRPr="004A3F8F" w:rsidRDefault="00523693" w:rsidP="0052369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88" w:type="pct"/>
          </w:tcPr>
          <w:p w14:paraId="68A8DCD1" w14:textId="77777777" w:rsidR="00523693" w:rsidRPr="004A3F8F" w:rsidRDefault="00523693" w:rsidP="0052369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611" w:type="pct"/>
          </w:tcPr>
          <w:p w14:paraId="4E07A6ED" w14:textId="1A5C795E" w:rsidR="00523693" w:rsidRPr="004A3F8F" w:rsidRDefault="00523693" w:rsidP="0052369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65" w:type="pct"/>
          </w:tcPr>
          <w:p w14:paraId="38B76A90" w14:textId="6D3CBC10" w:rsidR="00523693" w:rsidRPr="004A3F8F" w:rsidRDefault="00523693" w:rsidP="0052369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35" w:type="pct"/>
          </w:tcPr>
          <w:p w14:paraId="296817F0" w14:textId="1F9881C7" w:rsidR="00523693" w:rsidRPr="00523693" w:rsidRDefault="00523693" w:rsidP="0052369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523693" w:rsidRPr="004A3F8F" w14:paraId="3F3046FA" w14:textId="77777777" w:rsidTr="00523693">
        <w:tc>
          <w:tcPr>
            <w:tcW w:w="916" w:type="pct"/>
          </w:tcPr>
          <w:p w14:paraId="72815C9E" w14:textId="77777777" w:rsidR="00523693" w:rsidRDefault="00523693" w:rsidP="00523693">
            <w:pPr>
              <w:spacing w:after="160" w:line="259" w:lineRule="auto"/>
              <w:rPr>
                <w:rFonts w:ascii="FreesiaUPC" w:eastAsia="Calibri" w:hAnsi="FreesiaUPC" w:cs="FreesiaUPC"/>
                <w:sz w:val="28"/>
              </w:rPr>
            </w:pPr>
            <w:r w:rsidRPr="00E70E6C">
              <w:rPr>
                <w:rFonts w:ascii="FreesiaUPC" w:eastAsia="Calibri" w:hAnsi="FreesiaUPC" w:cs="FreesiaUPC"/>
                <w:b/>
                <w:bCs/>
                <w:sz w:val="28"/>
                <w:cs/>
              </w:rPr>
              <w:t>(</w:t>
            </w:r>
            <w:r w:rsidRPr="00E70E6C">
              <w:rPr>
                <w:rFonts w:ascii="FreesiaUPC" w:eastAsia="Calibri" w:hAnsi="FreesiaUPC" w:cs="FreesiaUPC" w:hint="cs"/>
                <w:b/>
                <w:bCs/>
                <w:sz w:val="28"/>
                <w:cs/>
              </w:rPr>
              <w:t>2</w:t>
            </w:r>
            <w:r w:rsidRPr="00E70E6C">
              <w:rPr>
                <w:rFonts w:ascii="FreesiaUPC" w:eastAsia="Calibri" w:hAnsi="FreesiaUPC" w:cs="FreesiaUPC"/>
                <w:b/>
                <w:bCs/>
                <w:sz w:val="28"/>
                <w:cs/>
              </w:rPr>
              <w:t xml:space="preserve">) </w:t>
            </w:r>
            <w:r w:rsidRPr="00E70E6C">
              <w:rPr>
                <w:rFonts w:ascii="FreesiaUPC" w:eastAsia="Calibri" w:hAnsi="FreesiaUPC" w:cs="FreesiaUPC"/>
                <w:b/>
                <w:bCs/>
                <w:color w:val="0070C0"/>
                <w:sz w:val="28"/>
                <w:cs/>
              </w:rPr>
              <w:t xml:space="preserve">การพิจารณากลยุทธ์ </w:t>
            </w:r>
            <w:r w:rsidRPr="00E70E6C">
              <w:rPr>
                <w:rFonts w:ascii="FreesiaUPC" w:eastAsia="Calibri" w:hAnsi="FreesiaUPC" w:cs="FreesiaUPC"/>
                <w:b/>
                <w:bCs/>
                <w:sz w:val="28"/>
                <w:cs/>
              </w:rPr>
              <w:t>องค์กรมีวิธีการอย่างไรในการรวบรวมและวิเคราะห์ข้อมูลที่เกี่ยวข้องและพัฒนาสารสนเทศเพื่อใช้ในกระบวนการวางแผนกลยุทธ์</w:t>
            </w:r>
            <w:r w:rsidRPr="00E70E6C">
              <w:rPr>
                <w:rFonts w:ascii="FreesiaUPC" w:eastAsia="Calibri" w:hAnsi="FreesiaUPC" w:cs="FreesiaUPC"/>
                <w:b/>
                <w:bCs/>
                <w:sz w:val="28"/>
              </w:rPr>
              <w:t>?</w:t>
            </w:r>
            <w:r w:rsidRPr="00E70E6C">
              <w:rPr>
                <w:rFonts w:ascii="FreesiaUPC" w:eastAsia="Calibri" w:hAnsi="FreesiaUPC" w:cs="FreesiaUPC"/>
                <w:sz w:val="28"/>
              </w:rPr>
              <w:t xml:space="preserve"> </w:t>
            </w:r>
          </w:p>
          <w:p w14:paraId="02D77DF5" w14:textId="11011B4F" w:rsidR="00523693" w:rsidRPr="00E70E6C" w:rsidRDefault="00523693" w:rsidP="00523693">
            <w:pPr>
              <w:spacing w:after="160" w:line="259" w:lineRule="auto"/>
              <w:rPr>
                <w:rFonts w:ascii="FreesiaUPC" w:eastAsia="Calibri" w:hAnsi="FreesiaUPC" w:cs="FreesiaUPC"/>
                <w:sz w:val="28"/>
              </w:rPr>
            </w:pPr>
            <w:r w:rsidRPr="00E70E6C">
              <w:rPr>
                <w:rFonts w:ascii="FreesiaUPC" w:eastAsia="Calibri" w:hAnsi="FreesiaUPC" w:cs="FreesiaUPC"/>
                <w:sz w:val="28"/>
                <w:cs/>
              </w:rPr>
              <w:t>องค์กรพิจารณาองค์ประกอบและความเสี่ยงที่สำคัญต่อไปนี้เป็นส่วนหนึ่งของกลยุทธ์ขององค์กรอย่างไร</w:t>
            </w:r>
            <w:r w:rsidRPr="00E70E6C">
              <w:rPr>
                <w:rFonts w:ascii="FreesiaUPC" w:eastAsia="Calibri" w:hAnsi="FreesiaUPC" w:cs="FreesiaUPC"/>
                <w:sz w:val="28"/>
              </w:rPr>
              <w:t xml:space="preserve">? </w:t>
            </w:r>
          </w:p>
          <w:p w14:paraId="2007D069" w14:textId="77777777" w:rsidR="00523693" w:rsidRPr="00E70E6C" w:rsidRDefault="00523693" w:rsidP="00523693">
            <w:pPr>
              <w:spacing w:after="160" w:line="259" w:lineRule="auto"/>
              <w:rPr>
                <w:rFonts w:ascii="FreesiaUPC" w:eastAsia="Calibri" w:hAnsi="FreesiaUPC" w:cs="FreesiaUPC"/>
                <w:sz w:val="28"/>
              </w:rPr>
            </w:pPr>
            <w:r w:rsidRPr="00E70E6C">
              <w:rPr>
                <w:rFonts w:ascii="FreesiaUPC" w:eastAsia="Calibri" w:hAnsi="FreesiaUPC" w:cs="FreesiaUPC"/>
                <w:sz w:val="28"/>
              </w:rPr>
              <w:t xml:space="preserve">• </w:t>
            </w:r>
            <w:r w:rsidRPr="00E70E6C">
              <w:rPr>
                <w:rFonts w:ascii="FreesiaUPC" w:eastAsia="Calibri" w:hAnsi="FreesiaUPC" w:cs="FreesiaUPC"/>
                <w:sz w:val="28"/>
                <w:cs/>
              </w:rPr>
              <w:t>ความท้าทายเชิงกลยุทธ์และความได้เปรียบเชิงกลยุทธ์</w:t>
            </w:r>
            <w:r w:rsidRPr="00E70E6C">
              <w:rPr>
                <w:rFonts w:ascii="FreesiaUPC" w:eastAsia="Calibri" w:hAnsi="FreesiaUPC" w:cs="FreesiaUPC"/>
                <w:sz w:val="28"/>
              </w:rPr>
              <w:t xml:space="preserve"> </w:t>
            </w:r>
          </w:p>
          <w:p w14:paraId="66D30CA8" w14:textId="77777777" w:rsidR="00523693" w:rsidRPr="00E70E6C" w:rsidRDefault="00523693" w:rsidP="00523693">
            <w:pPr>
              <w:spacing w:after="160" w:line="259" w:lineRule="auto"/>
              <w:rPr>
                <w:rFonts w:ascii="FreesiaUPC" w:eastAsia="Calibri" w:hAnsi="FreesiaUPC" w:cs="FreesiaUPC"/>
                <w:sz w:val="28"/>
              </w:rPr>
            </w:pPr>
            <w:r w:rsidRPr="00E70E6C">
              <w:rPr>
                <w:rFonts w:ascii="FreesiaUPC" w:eastAsia="Calibri" w:hAnsi="FreesiaUPC" w:cs="FreesiaUPC"/>
                <w:sz w:val="28"/>
              </w:rPr>
              <w:t xml:space="preserve">• </w:t>
            </w:r>
            <w:r w:rsidRPr="00E70E6C">
              <w:rPr>
                <w:rFonts w:ascii="FreesiaUPC" w:eastAsia="Calibri" w:hAnsi="FreesiaUPC" w:cs="FreesiaUPC"/>
                <w:sz w:val="28"/>
                <w:cs/>
              </w:rPr>
              <w:t>การเปลี่ยนแปลงและภาวะชะงักงันที่อาจมีในด้านกฎระเบียบข้อบังคับและ</w:t>
            </w:r>
            <w:r w:rsidRPr="00E70E6C">
              <w:rPr>
                <w:rFonts w:ascii="FreesiaUPC" w:eastAsia="Calibri" w:hAnsi="FreesiaUPC" w:cs="FreesiaUPC" w:hint="cs"/>
                <w:sz w:val="28"/>
                <w:cs/>
              </w:rPr>
              <w:t>ส</w:t>
            </w:r>
            <w:r w:rsidRPr="00E70E6C">
              <w:rPr>
                <w:rFonts w:ascii="FreesiaUPC" w:eastAsia="Calibri" w:hAnsi="FreesiaUPC" w:cs="FreesiaUPC"/>
                <w:sz w:val="28"/>
                <w:cs/>
              </w:rPr>
              <w:t>ภาพแวดล้อมภายนอก</w:t>
            </w:r>
            <w:r w:rsidRPr="00E70E6C">
              <w:rPr>
                <w:rFonts w:ascii="FreesiaUPC" w:eastAsia="Calibri" w:hAnsi="FreesiaUPC" w:cs="FreesiaUPC"/>
                <w:sz w:val="28"/>
              </w:rPr>
              <w:t xml:space="preserve">, </w:t>
            </w:r>
            <w:r w:rsidRPr="00E70E6C">
              <w:rPr>
                <w:rFonts w:ascii="FreesiaUPC" w:eastAsia="Calibri" w:hAnsi="FreesiaUPC" w:cs="FreesiaUPC"/>
                <w:sz w:val="28"/>
                <w:cs/>
              </w:rPr>
              <w:t>รวมถึงภัยพิบัติทางธรรมชาติ</w:t>
            </w:r>
            <w:r w:rsidRPr="00E70E6C">
              <w:rPr>
                <w:rFonts w:ascii="FreesiaUPC" w:eastAsia="Calibri" w:hAnsi="FreesiaUPC" w:cs="FreesiaUPC"/>
                <w:sz w:val="28"/>
              </w:rPr>
              <w:t xml:space="preserve">, </w:t>
            </w:r>
            <w:r w:rsidRPr="00E70E6C">
              <w:rPr>
                <w:rFonts w:ascii="FreesiaUPC" w:eastAsia="Calibri" w:hAnsi="FreesiaUPC" w:cs="FreesiaUPC"/>
                <w:sz w:val="28"/>
                <w:cs/>
              </w:rPr>
              <w:t>ภัยคุกคาม</w:t>
            </w:r>
            <w:r w:rsidRPr="00E70E6C">
              <w:rPr>
                <w:rFonts w:ascii="FreesiaUPC" w:eastAsia="Calibri" w:hAnsi="FreesiaUPC" w:cs="FreesiaUPC"/>
                <w:sz w:val="28"/>
              </w:rPr>
              <w:t xml:space="preserve">, </w:t>
            </w:r>
            <w:r w:rsidRPr="00E70E6C">
              <w:rPr>
                <w:rFonts w:ascii="FreesiaUPC" w:eastAsia="Calibri" w:hAnsi="FreesiaUPC" w:cs="FreesiaUPC"/>
                <w:sz w:val="28"/>
                <w:cs/>
              </w:rPr>
              <w:t>หรือภาวะฉุกเฉินอื่น ๆ</w:t>
            </w:r>
            <w:r w:rsidRPr="00E70E6C">
              <w:rPr>
                <w:rFonts w:ascii="FreesiaUPC" w:eastAsia="Calibri" w:hAnsi="FreesiaUPC" w:cs="FreesiaUPC"/>
                <w:sz w:val="28"/>
              </w:rPr>
              <w:t xml:space="preserve"> </w:t>
            </w:r>
          </w:p>
          <w:p w14:paraId="499988EF" w14:textId="77777777" w:rsidR="00523693" w:rsidRPr="00E70E6C" w:rsidRDefault="00523693" w:rsidP="00523693">
            <w:pPr>
              <w:spacing w:after="160" w:line="259" w:lineRule="auto"/>
              <w:rPr>
                <w:rFonts w:ascii="FreesiaUPC" w:eastAsia="Calibri" w:hAnsi="FreesiaUPC" w:cs="FreesiaUPC"/>
                <w:sz w:val="28"/>
              </w:rPr>
            </w:pPr>
            <w:r w:rsidRPr="00E70E6C">
              <w:rPr>
                <w:rFonts w:ascii="FreesiaUPC" w:eastAsia="Calibri" w:hAnsi="FreesiaUPC" w:cs="FreesiaUPC"/>
                <w:sz w:val="28"/>
              </w:rPr>
              <w:t xml:space="preserve">• </w:t>
            </w:r>
            <w:r w:rsidRPr="00E70E6C">
              <w:rPr>
                <w:rFonts w:ascii="FreesiaUPC" w:eastAsia="Calibri" w:hAnsi="FreesiaUPC" w:cs="FreesiaUPC"/>
                <w:sz w:val="28"/>
                <w:cs/>
              </w:rPr>
              <w:t>นวัตกรรมและการเปลี่ยนแปลงด้านเทคโนโลยี</w:t>
            </w:r>
            <w:r w:rsidRPr="00E70E6C">
              <w:rPr>
                <w:rFonts w:ascii="FreesiaUPC" w:eastAsia="Calibri" w:hAnsi="FreesiaUPC" w:cs="FreesiaUPC" w:hint="cs"/>
                <w:sz w:val="28"/>
                <w:cs/>
              </w:rPr>
              <w:t xml:space="preserve"> </w:t>
            </w:r>
            <w:r w:rsidRPr="00E70E6C">
              <w:rPr>
                <w:rFonts w:ascii="FreesiaUPC" w:eastAsia="Calibri" w:hAnsi="FreesiaUPC" w:cs="FreesiaUPC"/>
                <w:sz w:val="28"/>
                <w:cs/>
              </w:rPr>
              <w:t>ที่มีผลต่อผลิตภัณฑ์</w:t>
            </w:r>
            <w:r w:rsidRPr="00E70E6C">
              <w:rPr>
                <w:rFonts w:ascii="FreesiaUPC" w:eastAsia="Calibri" w:hAnsi="FreesiaUPC" w:cs="FreesiaUPC"/>
                <w:sz w:val="28"/>
              </w:rPr>
              <w:t xml:space="preserve">, </w:t>
            </w:r>
            <w:r w:rsidRPr="00E70E6C">
              <w:rPr>
                <w:rFonts w:ascii="FreesiaUPC" w:eastAsia="Calibri" w:hAnsi="FreesiaUPC" w:cs="FreesiaUPC"/>
                <w:sz w:val="28"/>
                <w:cs/>
              </w:rPr>
              <w:t>บริการ</w:t>
            </w:r>
            <w:r w:rsidRPr="00E70E6C">
              <w:rPr>
                <w:rFonts w:ascii="FreesiaUPC" w:eastAsia="Calibri" w:hAnsi="FreesiaUPC" w:cs="FreesiaUPC"/>
                <w:sz w:val="28"/>
              </w:rPr>
              <w:t xml:space="preserve">, </w:t>
            </w:r>
            <w:r w:rsidRPr="00E70E6C">
              <w:rPr>
                <w:rFonts w:ascii="FreesiaUPC" w:eastAsia="Calibri" w:hAnsi="FreesiaUPC" w:cs="FreesiaUPC"/>
                <w:sz w:val="28"/>
                <w:cs/>
              </w:rPr>
              <w:t>และการปฏิบัติการ</w:t>
            </w:r>
            <w:r w:rsidRPr="00E70E6C">
              <w:rPr>
                <w:rFonts w:ascii="FreesiaUPC" w:eastAsia="Calibri" w:hAnsi="FreesiaUPC" w:cs="FreesiaUPC"/>
                <w:sz w:val="28"/>
              </w:rPr>
              <w:t xml:space="preserve">, </w:t>
            </w:r>
            <w:r w:rsidRPr="00E70E6C">
              <w:rPr>
                <w:rFonts w:ascii="FreesiaUPC" w:eastAsia="Calibri" w:hAnsi="FreesiaUPC" w:cs="FreesiaUPC"/>
                <w:sz w:val="28"/>
                <w:cs/>
              </w:rPr>
              <w:t>หรือตลาดขององค์กร</w:t>
            </w:r>
            <w:r w:rsidRPr="00E70E6C">
              <w:rPr>
                <w:rFonts w:ascii="FreesiaUPC" w:eastAsia="Calibri" w:hAnsi="FreesiaUPC" w:cs="FreesiaUPC"/>
                <w:sz w:val="28"/>
              </w:rPr>
              <w:t xml:space="preserve"> </w:t>
            </w:r>
          </w:p>
          <w:p w14:paraId="222714FD" w14:textId="77777777" w:rsidR="00523693" w:rsidRPr="00E70E6C" w:rsidRDefault="00523693" w:rsidP="00523693">
            <w:pPr>
              <w:spacing w:after="160" w:line="259" w:lineRule="auto"/>
              <w:rPr>
                <w:rFonts w:ascii="FreesiaUPC" w:eastAsia="Calibri" w:hAnsi="FreesiaUPC" w:cs="FreesiaUPC"/>
                <w:sz w:val="28"/>
              </w:rPr>
            </w:pPr>
            <w:r w:rsidRPr="00E70E6C">
              <w:rPr>
                <w:rFonts w:ascii="FreesiaUPC" w:eastAsia="Calibri" w:hAnsi="FreesiaUPC" w:cs="FreesiaUPC"/>
                <w:sz w:val="28"/>
              </w:rPr>
              <w:t xml:space="preserve">• </w:t>
            </w:r>
            <w:r w:rsidRPr="00E70E6C">
              <w:rPr>
                <w:rFonts w:ascii="FreesiaUPC" w:eastAsia="Calibri" w:hAnsi="FreesiaUPC" w:cs="FreesiaUPC"/>
                <w:sz w:val="28"/>
                <w:cs/>
              </w:rPr>
              <w:t>จุดบอดที่อาจมีในด้านสารสนเทศและข้อมูลขององค์กร</w:t>
            </w:r>
            <w:r w:rsidRPr="00E70E6C">
              <w:rPr>
                <w:rFonts w:ascii="FreesiaUPC" w:eastAsia="Calibri" w:hAnsi="FreesiaUPC" w:cs="FreesiaUPC"/>
                <w:sz w:val="28"/>
              </w:rPr>
              <w:t xml:space="preserve"> </w:t>
            </w:r>
          </w:p>
          <w:p w14:paraId="505CF16B" w14:textId="77777777" w:rsidR="00523693" w:rsidRPr="00E70E6C" w:rsidRDefault="00523693" w:rsidP="00523693">
            <w:pPr>
              <w:spacing w:after="160" w:line="259" w:lineRule="auto"/>
              <w:rPr>
                <w:rFonts w:ascii="FreesiaUPC" w:eastAsia="Calibri" w:hAnsi="FreesiaUPC" w:cs="FreesiaUPC"/>
                <w:sz w:val="28"/>
              </w:rPr>
            </w:pPr>
            <w:r w:rsidRPr="00E70E6C">
              <w:rPr>
                <w:rFonts w:ascii="FreesiaUPC" w:eastAsia="Calibri" w:hAnsi="FreesiaUPC" w:cs="FreesiaUPC"/>
                <w:sz w:val="28"/>
              </w:rPr>
              <w:lastRenderedPageBreak/>
              <w:t xml:space="preserve">• </w:t>
            </w:r>
            <w:r w:rsidRPr="00E70E6C">
              <w:rPr>
                <w:rFonts w:ascii="FreesiaUPC" w:eastAsia="Calibri" w:hAnsi="FreesiaUPC" w:cs="FreesiaUPC"/>
                <w:sz w:val="28"/>
                <w:cs/>
              </w:rPr>
              <w:t>ข้อจำกัดหรือภาวะชะงักงันที่อาจมีในด้านอุปทาน</w:t>
            </w:r>
            <w:r w:rsidRPr="00E70E6C">
              <w:rPr>
                <w:rFonts w:ascii="FreesiaUPC" w:eastAsia="Calibri" w:hAnsi="FreesiaUPC" w:cs="FreesiaUPC"/>
                <w:sz w:val="28"/>
              </w:rPr>
              <w:t xml:space="preserve"> </w:t>
            </w:r>
          </w:p>
          <w:p w14:paraId="18A688F7" w14:textId="77777777" w:rsidR="00523693" w:rsidRPr="00E70E6C" w:rsidRDefault="00523693" w:rsidP="00523693">
            <w:pPr>
              <w:spacing w:after="160" w:line="259" w:lineRule="auto"/>
              <w:rPr>
                <w:rFonts w:ascii="FreesiaUPC" w:eastAsia="Calibri" w:hAnsi="FreesiaUPC" w:cs="FreesiaUPC"/>
                <w:sz w:val="28"/>
              </w:rPr>
            </w:pPr>
            <w:r w:rsidRPr="00E70E6C">
              <w:rPr>
                <w:rFonts w:ascii="FreesiaUPC" w:eastAsia="Calibri" w:hAnsi="FreesiaUPC" w:cs="FreesiaUPC"/>
                <w:sz w:val="28"/>
              </w:rPr>
              <w:t xml:space="preserve">• </w:t>
            </w:r>
            <w:r w:rsidRPr="00E70E6C">
              <w:rPr>
                <w:rFonts w:ascii="FreesiaUPC" w:eastAsia="Calibri" w:hAnsi="FreesiaUPC" w:cs="FreesiaUPC"/>
                <w:sz w:val="28"/>
                <w:cs/>
              </w:rPr>
              <w:t>ความสามารถขององค์กรในการนำแผนกลยุทธ์ไปปฏิบัติ</w:t>
            </w:r>
            <w:r w:rsidRPr="00E70E6C">
              <w:rPr>
                <w:rFonts w:ascii="FreesiaUPC" w:eastAsia="Calibri" w:hAnsi="FreesiaUPC" w:cs="FreesiaUPC"/>
                <w:sz w:val="28"/>
              </w:rPr>
              <w:t xml:space="preserve"> </w:t>
            </w:r>
          </w:p>
          <w:p w14:paraId="03F95DCB" w14:textId="47E11F35" w:rsidR="00523693" w:rsidRPr="004A3F8F" w:rsidRDefault="00523693" w:rsidP="00523693">
            <w:pPr>
              <w:spacing w:before="100" w:beforeAutospacing="1" w:after="100" w:afterAutospacing="1" w:line="279" w:lineRule="atLeast"/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</w:pPr>
            <w:r w:rsidRPr="00E70E6C">
              <w:rPr>
                <w:rFonts w:ascii="FreesiaUPC" w:eastAsia="Calibri" w:hAnsi="FreesiaUPC" w:cs="FreesiaUPC"/>
                <w:sz w:val="28"/>
              </w:rPr>
              <w:t xml:space="preserve">• </w:t>
            </w:r>
            <w:r w:rsidRPr="00E70E6C">
              <w:rPr>
                <w:rFonts w:ascii="FreesiaUPC" w:eastAsia="Calibri" w:hAnsi="FreesiaUPC" w:cs="FreesiaUPC"/>
                <w:sz w:val="28"/>
                <w:cs/>
              </w:rPr>
              <w:t>การเปลี่ยนแปลงอย่างรวดเร็ว</w:t>
            </w:r>
            <w:r w:rsidRPr="00E70E6C">
              <w:rPr>
                <w:rFonts w:ascii="FreesiaUPC" w:eastAsia="Calibri" w:hAnsi="FreesiaUPC" w:cs="FreesiaUPC" w:hint="cs"/>
                <w:sz w:val="28"/>
                <w:cs/>
              </w:rPr>
              <w:t xml:space="preserve"> </w:t>
            </w:r>
            <w:r w:rsidRPr="00E70E6C">
              <w:rPr>
                <w:rFonts w:ascii="FreesiaUPC" w:eastAsia="Calibri" w:hAnsi="FreesiaUPC" w:cs="FreesiaUPC"/>
                <w:sz w:val="28"/>
                <w:cs/>
              </w:rPr>
              <w:t>ที่มีผลกระทบต่อองค์กรและความจำเป็นที่อาจมีในการปรับรูปแบบหรือพลิกโฉมอยู่เสมอ.</w:t>
            </w:r>
          </w:p>
        </w:tc>
        <w:tc>
          <w:tcPr>
            <w:tcW w:w="570" w:type="pct"/>
          </w:tcPr>
          <w:p w14:paraId="5BABA2C9" w14:textId="77777777" w:rsidR="00523693" w:rsidRPr="004A3F8F" w:rsidRDefault="00523693" w:rsidP="00523693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552" w:type="pct"/>
          </w:tcPr>
          <w:p w14:paraId="6290E0F1" w14:textId="77777777" w:rsidR="00523693" w:rsidRPr="004A3F8F" w:rsidRDefault="00523693" w:rsidP="0052369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07" w:type="pct"/>
          </w:tcPr>
          <w:p w14:paraId="6B127B47" w14:textId="77777777" w:rsidR="00523693" w:rsidRPr="004A3F8F" w:rsidRDefault="00523693" w:rsidP="0052369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94" w:type="pct"/>
          </w:tcPr>
          <w:p w14:paraId="3F104B0E" w14:textId="77777777" w:rsidR="00523693" w:rsidRPr="004A3F8F" w:rsidRDefault="00523693" w:rsidP="0052369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62" w:type="pct"/>
          </w:tcPr>
          <w:p w14:paraId="6F1C2017" w14:textId="77777777" w:rsidR="00523693" w:rsidRPr="004A3F8F" w:rsidRDefault="00523693" w:rsidP="0052369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88" w:type="pct"/>
          </w:tcPr>
          <w:p w14:paraId="09470A71" w14:textId="77777777" w:rsidR="00523693" w:rsidRPr="004A3F8F" w:rsidRDefault="00523693" w:rsidP="0052369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611" w:type="pct"/>
          </w:tcPr>
          <w:p w14:paraId="6C95EE11" w14:textId="312C3DAE" w:rsidR="00523693" w:rsidRPr="004A3F8F" w:rsidRDefault="00523693" w:rsidP="0052369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65" w:type="pct"/>
          </w:tcPr>
          <w:p w14:paraId="18528F2E" w14:textId="169BA858" w:rsidR="00523693" w:rsidRPr="004A3F8F" w:rsidRDefault="00523693" w:rsidP="0052369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35" w:type="pct"/>
          </w:tcPr>
          <w:p w14:paraId="3D62B2CA" w14:textId="6F7FE3C9" w:rsidR="00523693" w:rsidRPr="00523693" w:rsidRDefault="00523693" w:rsidP="0052369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523693" w:rsidRPr="004A3F8F" w14:paraId="4EEADF22" w14:textId="77777777" w:rsidTr="00523693">
        <w:tc>
          <w:tcPr>
            <w:tcW w:w="916" w:type="pct"/>
          </w:tcPr>
          <w:p w14:paraId="3C2405AF" w14:textId="61B43961" w:rsidR="00523693" w:rsidRPr="00D56893" w:rsidRDefault="00523693" w:rsidP="00523693">
            <w:pPr>
              <w:autoSpaceDE w:val="0"/>
              <w:autoSpaceDN w:val="0"/>
              <w:adjustRightInd w:val="0"/>
              <w:rPr>
                <w:rFonts w:asciiTheme="minorBidi" w:hAnsiTheme="minorBidi"/>
                <w:sz w:val="32"/>
                <w:szCs w:val="32"/>
              </w:rPr>
            </w:pPr>
            <w:r w:rsidRPr="00D56893"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cs/>
              </w:rPr>
              <w:t>2.1ก</w:t>
            </w:r>
            <w:r w:rsidRPr="00D56893">
              <w:rPr>
                <w:rFonts w:asciiTheme="minorBidi" w:hAnsiTheme="minorBidi"/>
                <w:b/>
                <w:bCs/>
                <w:color w:val="0070C0"/>
                <w:sz w:val="32"/>
                <w:szCs w:val="32"/>
              </w:rPr>
              <w:t>(3)</w:t>
            </w:r>
            <w:r>
              <w:t xml:space="preserve"> </w:t>
            </w:r>
            <w:r w:rsidRPr="00D56893">
              <w:rPr>
                <w:rFonts w:asciiTheme="minorBidi" w:hAnsiTheme="minorBidi" w:cs="Cordia New"/>
                <w:b/>
                <w:bCs/>
                <w:color w:val="1F497D" w:themeColor="text2"/>
                <w:sz w:val="32"/>
                <w:szCs w:val="32"/>
                <w:cs/>
              </w:rPr>
              <w:t>โอกาสเชิงกลยุทธ์และโอกาสคุ้มเสี่ยง</w:t>
            </w:r>
            <w:r w:rsidRPr="00D56893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  <w:r w:rsidRPr="00D56893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>องค์กรระบุโอกาสเชิงกลยุทธ์และกระตุ้นให้เกิดการสร้างนวัตกรรมอย่างไร</w:t>
            </w:r>
            <w:r w:rsidRPr="00D56893">
              <w:rPr>
                <w:rFonts w:asciiTheme="minorBidi" w:hAnsiTheme="minorBidi"/>
                <w:b/>
                <w:bCs/>
                <w:sz w:val="32"/>
                <w:szCs w:val="32"/>
              </w:rPr>
              <w:t>?</w:t>
            </w:r>
            <w:r w:rsidRPr="00D56893">
              <w:rPr>
                <w:rFonts w:asciiTheme="minorBidi" w:hAnsiTheme="minorBidi"/>
                <w:sz w:val="32"/>
                <w:szCs w:val="32"/>
              </w:rPr>
              <w:t xml:space="preserve"> </w:t>
            </w:r>
            <w:r w:rsidRPr="00D56893">
              <w:rPr>
                <w:rFonts w:asciiTheme="minorBidi" w:hAnsiTheme="minorBidi" w:cs="Cordia New"/>
                <w:sz w:val="32"/>
                <w:szCs w:val="32"/>
                <w:cs/>
              </w:rPr>
              <w:t>องค์กรมีวิธีการอย่างไรในการตัดสินใจว่าจะเลือกโอกาสเชิงกลยุทธ์เรื่องใดเป็นโอกาสคุ้มเสี่ยงที่จะนำไปดำเนินการ</w:t>
            </w:r>
            <w:r w:rsidRPr="00D56893">
              <w:rPr>
                <w:rFonts w:asciiTheme="minorBidi" w:hAnsiTheme="minorBidi"/>
                <w:sz w:val="32"/>
                <w:szCs w:val="32"/>
              </w:rPr>
              <w:t>?</w:t>
            </w:r>
          </w:p>
          <w:p w14:paraId="00ED7E99" w14:textId="3F002B4F" w:rsidR="00523693" w:rsidRPr="00D56893" w:rsidRDefault="00523693" w:rsidP="00523693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570" w:type="pct"/>
          </w:tcPr>
          <w:p w14:paraId="680772C6" w14:textId="77777777" w:rsidR="00523693" w:rsidRPr="004A3F8F" w:rsidRDefault="00523693" w:rsidP="00523693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552" w:type="pct"/>
          </w:tcPr>
          <w:p w14:paraId="00CAF2D8" w14:textId="77777777" w:rsidR="00523693" w:rsidRPr="004A3F8F" w:rsidRDefault="00523693" w:rsidP="0052369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07" w:type="pct"/>
          </w:tcPr>
          <w:p w14:paraId="04D304F1" w14:textId="77777777" w:rsidR="00523693" w:rsidRPr="004A3F8F" w:rsidRDefault="00523693" w:rsidP="0052369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94" w:type="pct"/>
          </w:tcPr>
          <w:p w14:paraId="2E713512" w14:textId="77777777" w:rsidR="00523693" w:rsidRPr="004A3F8F" w:rsidRDefault="00523693" w:rsidP="0052369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62" w:type="pct"/>
          </w:tcPr>
          <w:p w14:paraId="480DB642" w14:textId="77777777" w:rsidR="00523693" w:rsidRPr="004A3F8F" w:rsidRDefault="00523693" w:rsidP="0052369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88" w:type="pct"/>
          </w:tcPr>
          <w:p w14:paraId="09FD5908" w14:textId="77777777" w:rsidR="00523693" w:rsidRPr="004A3F8F" w:rsidRDefault="00523693" w:rsidP="0052369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611" w:type="pct"/>
          </w:tcPr>
          <w:p w14:paraId="3E0C0DA1" w14:textId="05683672" w:rsidR="00523693" w:rsidRPr="004A3F8F" w:rsidRDefault="00523693" w:rsidP="0052369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65" w:type="pct"/>
          </w:tcPr>
          <w:p w14:paraId="1B4392C7" w14:textId="4EDAE18F" w:rsidR="00523693" w:rsidRPr="004A3F8F" w:rsidRDefault="00523693" w:rsidP="0052369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35" w:type="pct"/>
          </w:tcPr>
          <w:p w14:paraId="3ACC0936" w14:textId="324BA69D" w:rsidR="00523693" w:rsidRPr="00523693" w:rsidRDefault="00523693" w:rsidP="0052369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523693" w:rsidRPr="004A3F8F" w14:paraId="5B3020A1" w14:textId="77777777" w:rsidTr="00523693">
        <w:tc>
          <w:tcPr>
            <w:tcW w:w="916" w:type="pct"/>
          </w:tcPr>
          <w:p w14:paraId="073DFE82" w14:textId="45D58AFC" w:rsidR="00523693" w:rsidRPr="00293028" w:rsidRDefault="00523693" w:rsidP="00523693">
            <w:pPr>
              <w:spacing w:before="100" w:beforeAutospacing="1" w:after="100" w:afterAutospacing="1" w:line="279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293028">
              <w:rPr>
                <w:rFonts w:asciiTheme="majorBidi" w:hAnsiTheme="majorBidi" w:cstheme="majorBidi"/>
                <w:b/>
                <w:bCs/>
                <w:color w:val="0070C0"/>
                <w:sz w:val="36"/>
                <w:szCs w:val="36"/>
                <w:cs/>
              </w:rPr>
              <w:t>2.1ก</w:t>
            </w:r>
            <w:r w:rsidRPr="00293028">
              <w:rPr>
                <w:rFonts w:asciiTheme="majorBidi" w:hAnsiTheme="majorBidi" w:cstheme="majorBidi"/>
                <w:b/>
                <w:bCs/>
                <w:color w:val="0070C0"/>
                <w:sz w:val="36"/>
                <w:szCs w:val="36"/>
              </w:rPr>
              <w:t>(4)</w:t>
            </w:r>
            <w:r w:rsidRPr="00293028">
              <w:rPr>
                <w:rFonts w:asciiTheme="majorBidi" w:eastAsia="Calibri" w:hAnsiTheme="majorBidi" w:cstheme="majorBidi"/>
                <w:b/>
                <w:bCs/>
                <w:color w:val="0070C0"/>
                <w:sz w:val="32"/>
                <w:szCs w:val="32"/>
              </w:rPr>
              <w:t xml:space="preserve"> </w:t>
            </w:r>
            <w:r w:rsidRPr="00293028">
              <w:rPr>
                <w:rFonts w:asciiTheme="majorBidi" w:eastAsia="Calibri" w:hAnsiTheme="majorBidi" w:cstheme="majorBidi"/>
                <w:b/>
                <w:bCs/>
                <w:color w:val="0070C0"/>
                <w:sz w:val="32"/>
                <w:szCs w:val="32"/>
                <w:cs/>
              </w:rPr>
              <w:t xml:space="preserve">การจัดจ้างผู้รับจ้างภายนอก และสมรรถนะหลักขององค์กร </w:t>
            </w:r>
            <w:r w:rsidRPr="00293028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องค์กรมีวิธีการอย่างไรในการตัดสินใจว่ากระบวนการที่สำคัญใดจะดำเนินการให้สำเร็จโดย</w:t>
            </w:r>
            <w:r w:rsidRPr="00293028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lastRenderedPageBreak/>
              <w:t>บุคลากรขององค์กรและกระบวนการใดจะดำเนินการโดยผู้ส่งมอบ</w:t>
            </w:r>
            <w:r w:rsidRPr="00293028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  <w:t xml:space="preserve">, </w:t>
            </w:r>
            <w:r w:rsidRPr="00293028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พันธมิตร</w:t>
            </w:r>
            <w:r w:rsidRPr="00293028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  <w:t xml:space="preserve">, </w:t>
            </w:r>
            <w:r w:rsidRPr="00293028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และคู่ความร่วมมือ</w:t>
            </w:r>
            <w:r w:rsidRPr="00293028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  <w:t>?</w:t>
            </w:r>
            <w:r w:rsidRPr="00293028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 </w:t>
            </w:r>
            <w:r w:rsidRPr="00293028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การตัดสินใจเหล่านี้ได้คำนึงถึงวัตถุประสงค์เชิงกลยุทธ์</w:t>
            </w:r>
            <w:r w:rsidRPr="00293028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, </w:t>
            </w:r>
            <w:r w:rsidRPr="00293028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สมรรถนะหลักขององค์กร</w:t>
            </w:r>
            <w:r w:rsidRPr="00293028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, </w:t>
            </w:r>
            <w:r w:rsidRPr="00293028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และสมรรถนะหลักของผู้ส่งมอบ</w:t>
            </w:r>
            <w:r w:rsidRPr="00293028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, </w:t>
            </w:r>
            <w:r w:rsidRPr="00293028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พันธมิตร</w:t>
            </w:r>
            <w:r w:rsidRPr="00293028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, </w:t>
            </w:r>
            <w:r w:rsidRPr="00293028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และผู้ให้ความร่วมมือที่มีศักยภาพอย่างไร</w:t>
            </w:r>
            <w:r w:rsidRPr="00293028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? </w:t>
            </w:r>
            <w:r w:rsidRPr="00293028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องค์กรมีวิธีการอย่างไรในการกำหนดสมรรถนะหลักและระบบงานในอนาคตที่จำเป็นขององค์กร</w:t>
            </w:r>
            <w:r w:rsidRPr="00293028">
              <w:rPr>
                <w:rFonts w:asciiTheme="majorBidi" w:eastAsia="Calibri" w:hAnsiTheme="majorBidi" w:cstheme="majorBidi"/>
                <w:sz w:val="32"/>
                <w:szCs w:val="32"/>
              </w:rPr>
              <w:t>?</w:t>
            </w:r>
          </w:p>
        </w:tc>
        <w:tc>
          <w:tcPr>
            <w:tcW w:w="570" w:type="pct"/>
          </w:tcPr>
          <w:p w14:paraId="6D344BE9" w14:textId="77777777" w:rsidR="00523693" w:rsidRPr="004A3F8F" w:rsidRDefault="00523693" w:rsidP="00523693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552" w:type="pct"/>
          </w:tcPr>
          <w:p w14:paraId="0A5124C1" w14:textId="77777777" w:rsidR="00523693" w:rsidRPr="004A3F8F" w:rsidRDefault="00523693" w:rsidP="0052369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07" w:type="pct"/>
          </w:tcPr>
          <w:p w14:paraId="65FBC45F" w14:textId="77777777" w:rsidR="00523693" w:rsidRPr="004A3F8F" w:rsidRDefault="00523693" w:rsidP="0052369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94" w:type="pct"/>
          </w:tcPr>
          <w:p w14:paraId="06A95C90" w14:textId="77777777" w:rsidR="00523693" w:rsidRPr="004A3F8F" w:rsidRDefault="00523693" w:rsidP="0052369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62" w:type="pct"/>
          </w:tcPr>
          <w:p w14:paraId="2A50B0F1" w14:textId="77777777" w:rsidR="00523693" w:rsidRPr="004A3F8F" w:rsidRDefault="00523693" w:rsidP="0052369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88" w:type="pct"/>
          </w:tcPr>
          <w:p w14:paraId="49FA241E" w14:textId="77777777" w:rsidR="00523693" w:rsidRPr="004A3F8F" w:rsidRDefault="00523693" w:rsidP="0052369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611" w:type="pct"/>
          </w:tcPr>
          <w:p w14:paraId="45F84093" w14:textId="574D426D" w:rsidR="00523693" w:rsidRPr="004A3F8F" w:rsidRDefault="00523693" w:rsidP="0052369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65" w:type="pct"/>
          </w:tcPr>
          <w:p w14:paraId="060F1DC1" w14:textId="6F73BBCB" w:rsidR="00523693" w:rsidRPr="004A3F8F" w:rsidRDefault="00523693" w:rsidP="0052369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35" w:type="pct"/>
          </w:tcPr>
          <w:p w14:paraId="11C53344" w14:textId="0A62A98C" w:rsidR="00523693" w:rsidRPr="00523693" w:rsidRDefault="00523693" w:rsidP="0052369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523693" w:rsidRPr="004A3F8F" w14:paraId="13CF38D0" w14:textId="77777777" w:rsidTr="00523693">
        <w:tc>
          <w:tcPr>
            <w:tcW w:w="916" w:type="pct"/>
          </w:tcPr>
          <w:p w14:paraId="5BA7BC7D" w14:textId="77777777" w:rsidR="00523693" w:rsidRPr="00474191" w:rsidRDefault="00523693" w:rsidP="00523693">
            <w:pPr>
              <w:spacing w:before="100" w:beforeAutospacing="1" w:after="100" w:afterAutospacing="1" w:line="279" w:lineRule="atLeast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</w:rPr>
            </w:pPr>
            <w:r w:rsidRPr="00474191">
              <w:rPr>
                <w:rFonts w:asciiTheme="minorBidi" w:hAnsiTheme="minorBidi" w:cs="Cordia New"/>
                <w:b/>
                <w:bCs/>
                <w:color w:val="0070C0"/>
                <w:sz w:val="32"/>
                <w:szCs w:val="32"/>
                <w:cs/>
              </w:rPr>
              <w:t>ข. วัตถุประสงค์เชิงกลยุทธ์</w:t>
            </w:r>
          </w:p>
          <w:p w14:paraId="6060A6EA" w14:textId="4CF6E9A4" w:rsidR="00523693" w:rsidRPr="004A3F8F" w:rsidRDefault="00523693" w:rsidP="00523693">
            <w:pPr>
              <w:spacing w:before="100" w:beforeAutospacing="1" w:after="100" w:afterAutospacing="1" w:line="279" w:lineRule="atLeast"/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</w:pPr>
            <w:r w:rsidRPr="00474191">
              <w:rPr>
                <w:rFonts w:asciiTheme="minorBidi" w:hAnsiTheme="minorBidi" w:cs="Cordia New"/>
                <w:b/>
                <w:bCs/>
                <w:color w:val="0070C0"/>
                <w:sz w:val="32"/>
                <w:szCs w:val="32"/>
                <w:cs/>
              </w:rPr>
              <w:t xml:space="preserve">(1) วัตถุประสงค์เชิงกลยุทธ์ที่สำคัญ </w:t>
            </w:r>
            <w:r w:rsidRPr="00474191">
              <w:rPr>
                <w:rFonts w:asciiTheme="minorBidi" w:hAnsiTheme="minorBidi" w:cs="Cordia New"/>
                <w:b/>
                <w:bCs/>
                <w:color w:val="1F497D" w:themeColor="text2"/>
                <w:sz w:val="32"/>
                <w:szCs w:val="32"/>
                <w:cs/>
              </w:rPr>
              <w:t>วัตถุประสงค์เชิงกลยุทธ์ที่สำคัญขององค์กรมีอะไรบ้าง และเป้าประสงค์ที่เกี่ยวข้องที่สำคัญที่สุดของวัตถุประสงค์เชิงกลยุทธ์เหล่านั้นมีอะไรบ้าง</w:t>
            </w:r>
            <w:r w:rsidRPr="00474191">
              <w:rPr>
                <w:rFonts w:asciiTheme="minorBidi" w:hAnsiTheme="minorBidi"/>
                <w:b/>
                <w:bCs/>
                <w:color w:val="1F497D" w:themeColor="text2"/>
                <w:sz w:val="32"/>
                <w:szCs w:val="32"/>
              </w:rPr>
              <w:t>?</w:t>
            </w:r>
            <w:r w:rsidRPr="00474191">
              <w:rPr>
                <w:rFonts w:asciiTheme="minorBidi" w:hAnsiTheme="minorBidi"/>
                <w:sz w:val="32"/>
                <w:szCs w:val="32"/>
              </w:rPr>
              <w:t xml:space="preserve"> </w:t>
            </w:r>
            <w:r w:rsidRPr="00474191">
              <w:rPr>
                <w:rFonts w:asciiTheme="minorBidi" w:hAnsiTheme="minorBidi" w:cs="Cordia New"/>
                <w:sz w:val="32"/>
                <w:szCs w:val="32"/>
                <w:cs/>
              </w:rPr>
              <w:t>ให้ระบุตารางเวลาที่จะบรรลุวัตถุประสงค์เชิงกลยุทธ์และ เป้าประสงค์</w:t>
            </w:r>
            <w:r w:rsidRPr="00474191">
              <w:rPr>
                <w:rFonts w:asciiTheme="minorBidi" w:hAnsiTheme="minorBidi" w:cs="Cordia New"/>
                <w:sz w:val="32"/>
                <w:szCs w:val="32"/>
                <w:cs/>
              </w:rPr>
              <w:lastRenderedPageBreak/>
              <w:t>เหล่านั้น</w:t>
            </w:r>
            <w:r w:rsidRPr="00474191">
              <w:rPr>
                <w:rFonts w:asciiTheme="minorBidi" w:hAnsiTheme="minorBidi"/>
                <w:sz w:val="32"/>
                <w:szCs w:val="32"/>
              </w:rPr>
              <w:t xml:space="preserve">? </w:t>
            </w:r>
            <w:r w:rsidRPr="00474191">
              <w:rPr>
                <w:rFonts w:asciiTheme="minorBidi" w:hAnsiTheme="minorBidi" w:cs="Cordia New"/>
                <w:sz w:val="32"/>
                <w:szCs w:val="32"/>
                <w:cs/>
              </w:rPr>
              <w:t>การเปลี่ยนแปลงที่สำคัญ (ถ้ามี) ในด้านผลิตภัณฑ์และ/หรือบริการ</w:t>
            </w:r>
            <w:r w:rsidRPr="00474191">
              <w:rPr>
                <w:rFonts w:asciiTheme="minorBidi" w:hAnsiTheme="minorBidi"/>
                <w:sz w:val="32"/>
                <w:szCs w:val="32"/>
              </w:rPr>
              <w:t xml:space="preserve">, </w:t>
            </w:r>
            <w:r w:rsidRPr="00474191">
              <w:rPr>
                <w:rFonts w:asciiTheme="minorBidi" w:hAnsiTheme="minorBidi" w:cs="Cordia New"/>
                <w:sz w:val="32"/>
                <w:szCs w:val="32"/>
                <w:cs/>
              </w:rPr>
              <w:t>ลูกค้าและตลาด</w:t>
            </w:r>
            <w:r w:rsidRPr="00474191">
              <w:rPr>
                <w:rFonts w:asciiTheme="minorBidi" w:hAnsiTheme="minorBidi"/>
                <w:sz w:val="32"/>
                <w:szCs w:val="32"/>
              </w:rPr>
              <w:t xml:space="preserve">, </w:t>
            </w:r>
            <w:r w:rsidRPr="00474191">
              <w:rPr>
                <w:rFonts w:asciiTheme="minorBidi" w:hAnsiTheme="minorBidi" w:cs="Cordia New"/>
                <w:sz w:val="32"/>
                <w:szCs w:val="32"/>
                <w:cs/>
              </w:rPr>
              <w:t>ผู้ส่งมอบและพันธมิตร</w:t>
            </w:r>
            <w:r w:rsidRPr="00474191">
              <w:rPr>
                <w:rFonts w:asciiTheme="minorBidi" w:hAnsiTheme="minorBidi"/>
                <w:sz w:val="32"/>
                <w:szCs w:val="32"/>
              </w:rPr>
              <w:t xml:space="preserve">, </w:t>
            </w:r>
            <w:r w:rsidRPr="00474191">
              <w:rPr>
                <w:rFonts w:asciiTheme="minorBidi" w:hAnsiTheme="minorBidi" w:cs="Cordia New"/>
                <w:sz w:val="32"/>
                <w:szCs w:val="32"/>
                <w:cs/>
              </w:rPr>
              <w:t>และการปฏิบัติการที่ได้วางแผนไว้มีอะไรบ้าง</w:t>
            </w:r>
            <w:r w:rsidRPr="00474191">
              <w:rPr>
                <w:rFonts w:asciiTheme="minorBidi" w:hAnsiTheme="minorBidi"/>
                <w:sz w:val="32"/>
                <w:szCs w:val="32"/>
              </w:rPr>
              <w:t>?</w:t>
            </w:r>
          </w:p>
        </w:tc>
        <w:tc>
          <w:tcPr>
            <w:tcW w:w="570" w:type="pct"/>
          </w:tcPr>
          <w:p w14:paraId="61BD4639" w14:textId="77777777" w:rsidR="00523693" w:rsidRPr="004A3F8F" w:rsidRDefault="00523693" w:rsidP="00523693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552" w:type="pct"/>
          </w:tcPr>
          <w:p w14:paraId="353BE19C" w14:textId="77777777" w:rsidR="00523693" w:rsidRPr="004A3F8F" w:rsidRDefault="00523693" w:rsidP="0052369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07" w:type="pct"/>
          </w:tcPr>
          <w:p w14:paraId="554ADC89" w14:textId="77777777" w:rsidR="00523693" w:rsidRPr="004A3F8F" w:rsidRDefault="00523693" w:rsidP="0052369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94" w:type="pct"/>
          </w:tcPr>
          <w:p w14:paraId="33FB5CD2" w14:textId="77777777" w:rsidR="00523693" w:rsidRPr="004A3F8F" w:rsidRDefault="00523693" w:rsidP="0052369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62" w:type="pct"/>
          </w:tcPr>
          <w:p w14:paraId="4D24B117" w14:textId="77777777" w:rsidR="00523693" w:rsidRPr="004A3F8F" w:rsidRDefault="00523693" w:rsidP="0052369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88" w:type="pct"/>
          </w:tcPr>
          <w:p w14:paraId="20DF6794" w14:textId="77777777" w:rsidR="00523693" w:rsidRPr="004A3F8F" w:rsidRDefault="00523693" w:rsidP="0052369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611" w:type="pct"/>
          </w:tcPr>
          <w:p w14:paraId="1A77A307" w14:textId="1C48688B" w:rsidR="00523693" w:rsidRPr="004A3F8F" w:rsidRDefault="00523693" w:rsidP="0052369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65" w:type="pct"/>
          </w:tcPr>
          <w:p w14:paraId="3456B833" w14:textId="5FD21B8C" w:rsidR="00523693" w:rsidRPr="004A3F8F" w:rsidRDefault="00523693" w:rsidP="0052369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35" w:type="pct"/>
          </w:tcPr>
          <w:p w14:paraId="6F2E9B96" w14:textId="0CF529F1" w:rsidR="00523693" w:rsidRPr="00523693" w:rsidRDefault="00523693" w:rsidP="0052369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523693" w:rsidRPr="004A3F8F" w14:paraId="4A0828F3" w14:textId="77777777" w:rsidTr="00523693">
        <w:tc>
          <w:tcPr>
            <w:tcW w:w="916" w:type="pct"/>
          </w:tcPr>
          <w:p w14:paraId="79AE5824" w14:textId="379ED404" w:rsidR="00523693" w:rsidRPr="00474191" w:rsidRDefault="00523693" w:rsidP="00523693">
            <w:pPr>
              <w:rPr>
                <w:rFonts w:ascii="FreesiaUPC" w:eastAsia="Calibri" w:hAnsi="FreesiaUPC" w:cs="FreesiaUPC"/>
                <w:sz w:val="28"/>
              </w:rPr>
            </w:pPr>
            <w:r w:rsidRPr="004A3F8F">
              <w:rPr>
                <w:rFonts w:asciiTheme="minorBidi" w:hAnsiTheme="minorBidi"/>
                <w:b/>
                <w:bCs/>
                <w:color w:val="0070C0"/>
                <w:sz w:val="32"/>
                <w:szCs w:val="32"/>
              </w:rPr>
              <w:t>2.1</w:t>
            </w:r>
            <w:r w:rsidRPr="004A3F8F"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cs/>
              </w:rPr>
              <w:t>ข</w:t>
            </w:r>
            <w:r w:rsidRPr="004A3F8F">
              <w:rPr>
                <w:rFonts w:asciiTheme="minorBidi" w:hAnsiTheme="minorBidi"/>
                <w:b/>
                <w:bCs/>
                <w:color w:val="0070C0"/>
                <w:sz w:val="32"/>
                <w:szCs w:val="32"/>
              </w:rPr>
              <w:t>(2)</w:t>
            </w:r>
            <w:r w:rsidRPr="00474191">
              <w:rPr>
                <w:rFonts w:ascii="FreesiaUPC" w:eastAsia="Calibri" w:hAnsi="FreesiaUPC" w:cs="FreesiaUPC"/>
                <w:b/>
                <w:bCs/>
                <w:color w:val="0070C0"/>
                <w:sz w:val="28"/>
              </w:rPr>
              <w:t xml:space="preserve"> </w:t>
            </w:r>
            <w:r w:rsidRPr="00474191">
              <w:rPr>
                <w:rFonts w:ascii="FreesiaUPC" w:eastAsia="Calibri" w:hAnsi="FreesiaUPC" w:cs="FreesiaUPC"/>
                <w:b/>
                <w:bCs/>
                <w:color w:val="0070C0"/>
                <w:sz w:val="28"/>
                <w:cs/>
              </w:rPr>
              <w:t>การพิจารณาวัตถุประสงค์เชิงกลยุทธ์</w:t>
            </w:r>
            <w:r>
              <w:rPr>
                <w:rFonts w:ascii="FreesiaUPC" w:eastAsia="Calibri" w:hAnsi="FreesiaUPC" w:cs="FreesiaUPC" w:hint="cs"/>
                <w:b/>
                <w:bCs/>
                <w:color w:val="0070C0"/>
                <w:sz w:val="28"/>
                <w:cs/>
              </w:rPr>
              <w:t xml:space="preserve"> </w:t>
            </w:r>
            <w:r w:rsidRPr="00474191">
              <w:rPr>
                <w:rFonts w:ascii="FreesiaUPC" w:eastAsia="Calibri" w:hAnsi="FreesiaUPC" w:cs="FreesiaUPC" w:hint="cs"/>
                <w:b/>
                <w:bCs/>
                <w:sz w:val="28"/>
                <w:cs/>
              </w:rPr>
              <w:t>วั</w:t>
            </w:r>
            <w:r w:rsidRPr="00474191">
              <w:rPr>
                <w:rFonts w:ascii="FreesiaUPC" w:eastAsia="Calibri" w:hAnsi="FreesiaUPC" w:cs="FreesiaUPC"/>
                <w:b/>
                <w:bCs/>
                <w:sz w:val="28"/>
                <w:cs/>
              </w:rPr>
              <w:t>ตถุประสงค์เชิงกลยุทธ์ขององค์กรสร้างสมดุลระหว่างความต้องการที่หลากหลายและแข่งขันกันเองในองค์กรได้อย่างไร</w:t>
            </w:r>
            <w:r w:rsidRPr="00474191">
              <w:rPr>
                <w:rFonts w:ascii="FreesiaUPC" w:eastAsia="Calibri" w:hAnsi="FreesiaUPC" w:cs="FreesiaUPC"/>
                <w:b/>
                <w:bCs/>
                <w:sz w:val="28"/>
              </w:rPr>
              <w:t>?</w:t>
            </w:r>
            <w:r w:rsidRPr="00474191">
              <w:rPr>
                <w:rFonts w:ascii="FreesiaUPC" w:eastAsia="Calibri" w:hAnsi="FreesiaUPC" w:cs="FreesiaUPC"/>
                <w:sz w:val="28"/>
              </w:rPr>
              <w:t xml:space="preserve"> </w:t>
            </w:r>
            <w:r w:rsidRPr="00474191">
              <w:rPr>
                <w:rFonts w:ascii="FreesiaUPC" w:eastAsia="Calibri" w:hAnsi="FreesiaUPC" w:cs="FreesiaUPC"/>
                <w:sz w:val="28"/>
                <w:cs/>
              </w:rPr>
              <w:t>วัตถุประสงค์เชิงกลยุทธ์ขององค์กรดำเนินการในเรื่องต่อไปนี้อย่างไร</w:t>
            </w:r>
            <w:r w:rsidRPr="00474191">
              <w:rPr>
                <w:rFonts w:ascii="FreesiaUPC" w:eastAsia="Calibri" w:hAnsi="FreesiaUPC" w:cs="FreesiaUPC"/>
                <w:sz w:val="28"/>
              </w:rPr>
              <w:t xml:space="preserve"> </w:t>
            </w:r>
          </w:p>
          <w:p w14:paraId="307857BD" w14:textId="77777777" w:rsidR="00523693" w:rsidRPr="00474191" w:rsidRDefault="00523693" w:rsidP="00523693">
            <w:pPr>
              <w:spacing w:after="160" w:line="259" w:lineRule="auto"/>
              <w:rPr>
                <w:rFonts w:ascii="FreesiaUPC" w:eastAsia="Calibri" w:hAnsi="FreesiaUPC" w:cs="FreesiaUPC"/>
                <w:sz w:val="28"/>
              </w:rPr>
            </w:pPr>
            <w:r w:rsidRPr="00474191">
              <w:rPr>
                <w:rFonts w:ascii="FreesiaUPC" w:eastAsia="Calibri" w:hAnsi="FreesiaUPC" w:cs="FreesiaUPC"/>
                <w:sz w:val="28"/>
              </w:rPr>
              <w:t xml:space="preserve">• </w:t>
            </w:r>
            <w:r w:rsidRPr="00474191">
              <w:rPr>
                <w:rFonts w:ascii="FreesiaUPC" w:eastAsia="Calibri" w:hAnsi="FreesiaUPC" w:cs="FreesiaUPC"/>
                <w:sz w:val="28"/>
                <w:cs/>
              </w:rPr>
              <w:t>ตอบสนองความท้าทายเชิงกลยุทธ์และใช้ประโยชน์จากสมรรถนะหลักขององค์กร</w:t>
            </w:r>
            <w:r w:rsidRPr="00474191">
              <w:rPr>
                <w:rFonts w:ascii="FreesiaUPC" w:eastAsia="Calibri" w:hAnsi="FreesiaUPC" w:cs="FreesiaUPC"/>
                <w:sz w:val="28"/>
              </w:rPr>
              <w:t xml:space="preserve">, </w:t>
            </w:r>
            <w:r w:rsidRPr="00474191">
              <w:rPr>
                <w:rFonts w:ascii="FreesiaUPC" w:eastAsia="Calibri" w:hAnsi="FreesiaUPC" w:cs="FreesiaUPC"/>
                <w:sz w:val="28"/>
                <w:cs/>
              </w:rPr>
              <w:t>ความได้เปรียบเชิงกลยุทธ์</w:t>
            </w:r>
            <w:r w:rsidRPr="00474191">
              <w:rPr>
                <w:rFonts w:ascii="FreesiaUPC" w:eastAsia="Calibri" w:hAnsi="FreesiaUPC" w:cs="FreesiaUPC"/>
                <w:sz w:val="28"/>
              </w:rPr>
              <w:t xml:space="preserve">, </w:t>
            </w:r>
            <w:r w:rsidRPr="00474191">
              <w:rPr>
                <w:rFonts w:ascii="FreesiaUPC" w:eastAsia="Calibri" w:hAnsi="FreesiaUPC" w:cs="FreesiaUPC"/>
                <w:sz w:val="28"/>
                <w:cs/>
              </w:rPr>
              <w:t>และโอกาสเชิงกลยุทธ์</w:t>
            </w:r>
            <w:r w:rsidRPr="00474191">
              <w:rPr>
                <w:rFonts w:ascii="FreesiaUPC" w:eastAsia="Calibri" w:hAnsi="FreesiaUPC" w:cs="FreesiaUPC"/>
                <w:sz w:val="28"/>
              </w:rPr>
              <w:t xml:space="preserve">; </w:t>
            </w:r>
          </w:p>
          <w:p w14:paraId="13CAAE7A" w14:textId="77777777" w:rsidR="00523693" w:rsidRPr="00474191" w:rsidRDefault="00523693" w:rsidP="00523693">
            <w:pPr>
              <w:spacing w:after="160" w:line="259" w:lineRule="auto"/>
              <w:rPr>
                <w:rFonts w:ascii="FreesiaUPC" w:eastAsia="Calibri" w:hAnsi="FreesiaUPC" w:cs="FreesiaUPC"/>
                <w:sz w:val="28"/>
              </w:rPr>
            </w:pPr>
            <w:r w:rsidRPr="00474191">
              <w:rPr>
                <w:rFonts w:ascii="FreesiaUPC" w:eastAsia="Calibri" w:hAnsi="FreesiaUPC" w:cs="FreesiaUPC"/>
                <w:sz w:val="28"/>
              </w:rPr>
              <w:t xml:space="preserve">• </w:t>
            </w:r>
            <w:r w:rsidRPr="00474191">
              <w:rPr>
                <w:rFonts w:ascii="FreesiaUPC" w:eastAsia="Calibri" w:hAnsi="FreesiaUPC" w:cs="FreesiaUPC"/>
                <w:sz w:val="28"/>
                <w:cs/>
              </w:rPr>
              <w:t>สร้างสมดุลระหว่างกรอบเวลาของการวางแผนกลยุทธ์ระยะสั้นและระยะยาว</w:t>
            </w:r>
            <w:r w:rsidRPr="00474191">
              <w:rPr>
                <w:rFonts w:ascii="FreesiaUPC" w:eastAsia="Calibri" w:hAnsi="FreesiaUPC" w:cs="FreesiaUPC"/>
                <w:sz w:val="28"/>
              </w:rPr>
              <w:t xml:space="preserve">; </w:t>
            </w:r>
            <w:r w:rsidRPr="00474191">
              <w:rPr>
                <w:rFonts w:ascii="FreesiaUPC" w:eastAsia="Calibri" w:hAnsi="FreesiaUPC" w:cs="FreesiaUPC"/>
                <w:sz w:val="28"/>
                <w:cs/>
              </w:rPr>
              <w:t>และ</w:t>
            </w:r>
            <w:r w:rsidRPr="00474191">
              <w:rPr>
                <w:rFonts w:ascii="FreesiaUPC" w:eastAsia="Calibri" w:hAnsi="FreesiaUPC" w:cs="FreesiaUPC"/>
                <w:sz w:val="28"/>
              </w:rPr>
              <w:t xml:space="preserve"> </w:t>
            </w:r>
          </w:p>
          <w:p w14:paraId="79EECE97" w14:textId="6194365D" w:rsidR="00523693" w:rsidRPr="004A3F8F" w:rsidRDefault="00523693" w:rsidP="00523693">
            <w:pPr>
              <w:spacing w:before="100" w:beforeAutospacing="1" w:after="100" w:afterAutospacing="1" w:line="279" w:lineRule="atLeast"/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</w:pPr>
            <w:r w:rsidRPr="00474191">
              <w:rPr>
                <w:rFonts w:ascii="FreesiaUPC" w:eastAsia="Calibri" w:hAnsi="FreesiaUPC" w:cs="FreesiaUPC"/>
                <w:sz w:val="28"/>
              </w:rPr>
              <w:t xml:space="preserve">• </w:t>
            </w:r>
            <w:r w:rsidRPr="00474191">
              <w:rPr>
                <w:rFonts w:ascii="FreesiaUPC" w:eastAsia="Calibri" w:hAnsi="FreesiaUPC" w:cs="FreesiaUPC"/>
                <w:sz w:val="28"/>
                <w:cs/>
              </w:rPr>
              <w:t>คำนึงถึงและสร้างสมดุลระหว่างความต้องการของผู้มีส่วนได้ส่วนเสียที่สำคัญทั้งหมด</w:t>
            </w:r>
            <w:r w:rsidRPr="00474191">
              <w:rPr>
                <w:rFonts w:ascii="FreesiaUPC" w:eastAsia="Calibri" w:hAnsi="FreesiaUPC" w:cs="FreesiaUPC"/>
                <w:sz w:val="28"/>
              </w:rPr>
              <w:t>?</w:t>
            </w:r>
          </w:p>
        </w:tc>
        <w:tc>
          <w:tcPr>
            <w:tcW w:w="570" w:type="pct"/>
          </w:tcPr>
          <w:p w14:paraId="4E0157DD" w14:textId="77777777" w:rsidR="00523693" w:rsidRPr="004A3F8F" w:rsidRDefault="00523693" w:rsidP="00523693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552" w:type="pct"/>
          </w:tcPr>
          <w:p w14:paraId="249495E6" w14:textId="77777777" w:rsidR="00523693" w:rsidRPr="004A3F8F" w:rsidRDefault="00523693" w:rsidP="0052369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07" w:type="pct"/>
          </w:tcPr>
          <w:p w14:paraId="73475F82" w14:textId="77777777" w:rsidR="00523693" w:rsidRPr="004A3F8F" w:rsidRDefault="00523693" w:rsidP="0052369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94" w:type="pct"/>
          </w:tcPr>
          <w:p w14:paraId="1427FEF5" w14:textId="77777777" w:rsidR="00523693" w:rsidRPr="004A3F8F" w:rsidRDefault="00523693" w:rsidP="0052369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62" w:type="pct"/>
          </w:tcPr>
          <w:p w14:paraId="5D6CB2E0" w14:textId="77777777" w:rsidR="00523693" w:rsidRPr="004A3F8F" w:rsidRDefault="00523693" w:rsidP="0052369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88" w:type="pct"/>
          </w:tcPr>
          <w:p w14:paraId="3BA077F0" w14:textId="77777777" w:rsidR="00523693" w:rsidRPr="004A3F8F" w:rsidRDefault="00523693" w:rsidP="0052369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611" w:type="pct"/>
          </w:tcPr>
          <w:p w14:paraId="32B28267" w14:textId="35954C64" w:rsidR="00523693" w:rsidRPr="004A3F8F" w:rsidRDefault="00523693" w:rsidP="0052369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65" w:type="pct"/>
          </w:tcPr>
          <w:p w14:paraId="627FA233" w14:textId="7AB5FCDC" w:rsidR="00523693" w:rsidRPr="004A3F8F" w:rsidRDefault="00523693" w:rsidP="0052369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35" w:type="pct"/>
          </w:tcPr>
          <w:p w14:paraId="150239D8" w14:textId="7DE55876" w:rsidR="00523693" w:rsidRPr="00523693" w:rsidRDefault="00523693" w:rsidP="0052369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</w:tbl>
    <w:p w14:paraId="1CF66D66" w14:textId="77777777" w:rsidR="00AF0A76" w:rsidRDefault="00AF0A76" w:rsidP="003F49B3">
      <w:pPr>
        <w:pStyle w:val="NoSpacing"/>
        <w:spacing w:before="120"/>
        <w:rPr>
          <w:rFonts w:asciiTheme="minorBidi" w:hAnsiTheme="minorBidi"/>
          <w:b/>
          <w:bCs/>
          <w:sz w:val="32"/>
          <w:szCs w:val="32"/>
        </w:rPr>
      </w:pPr>
    </w:p>
    <w:p w14:paraId="376445CA" w14:textId="77777777" w:rsidR="00CC7B11" w:rsidRDefault="00CC7B11" w:rsidP="003F49B3">
      <w:pPr>
        <w:pStyle w:val="NoSpacing"/>
        <w:spacing w:before="120"/>
        <w:rPr>
          <w:rFonts w:asciiTheme="minorBidi" w:hAnsiTheme="minorBidi"/>
          <w:b/>
          <w:bCs/>
          <w:sz w:val="32"/>
          <w:szCs w:val="32"/>
        </w:rPr>
      </w:pPr>
    </w:p>
    <w:p w14:paraId="5D448C10" w14:textId="77777777" w:rsidR="00CC7B11" w:rsidRDefault="00CC7B11" w:rsidP="003F49B3">
      <w:pPr>
        <w:pStyle w:val="NoSpacing"/>
        <w:spacing w:before="120"/>
        <w:rPr>
          <w:rFonts w:asciiTheme="minorBidi" w:hAnsiTheme="minorBidi"/>
          <w:b/>
          <w:bCs/>
          <w:sz w:val="32"/>
          <w:szCs w:val="32"/>
        </w:rPr>
      </w:pPr>
    </w:p>
    <w:p w14:paraId="0DFD963D" w14:textId="50A48C12" w:rsidR="00CC7B11" w:rsidRPr="00CC7B11" w:rsidRDefault="00CC7B11" w:rsidP="003F49B3">
      <w:pPr>
        <w:pStyle w:val="NoSpacing"/>
        <w:spacing w:before="120"/>
        <w:rPr>
          <w:rFonts w:asciiTheme="minorBidi" w:hAnsiTheme="minorBidi"/>
          <w:b/>
          <w:bCs/>
          <w:sz w:val="36"/>
          <w:szCs w:val="36"/>
        </w:rPr>
      </w:pPr>
      <w:r w:rsidRPr="00CC7B11">
        <w:rPr>
          <w:rFonts w:asciiTheme="minorBidi" w:hAnsiTheme="minorBidi" w:cs="Cordia New" w:hint="cs"/>
          <w:b/>
          <w:bCs/>
          <w:color w:val="548DD4" w:themeColor="text2" w:themeTint="99"/>
          <w:sz w:val="36"/>
          <w:szCs w:val="36"/>
          <w:cs/>
        </w:rPr>
        <w:t>คำถามพื้นฐาน</w:t>
      </w:r>
      <w:r w:rsidRPr="00CC7B11">
        <w:rPr>
          <w:rFonts w:asciiTheme="minorBidi" w:hAnsiTheme="minorBidi" w:cs="Cordia New" w:hint="cs"/>
          <w:b/>
          <w:bCs/>
          <w:sz w:val="36"/>
          <w:szCs w:val="36"/>
          <w:cs/>
        </w:rPr>
        <w:t xml:space="preserve"> </w:t>
      </w:r>
      <w:r w:rsidRPr="00CC7B11">
        <w:rPr>
          <w:rFonts w:asciiTheme="minorBidi" w:hAnsiTheme="minorBidi" w:cs="Cordia New"/>
          <w:b/>
          <w:bCs/>
          <w:sz w:val="36"/>
          <w:szCs w:val="36"/>
          <w:cs/>
        </w:rPr>
        <w:t>2.2 การนำกลยุทธ์ไปปฏิบัติ: องค์กรนำกลยุทธ์ไปปฏิบัติอย่างไร</w:t>
      </w:r>
      <w:r w:rsidRPr="00CC7B11">
        <w:rPr>
          <w:rFonts w:asciiTheme="minorBidi" w:hAnsiTheme="minorBidi"/>
          <w:b/>
          <w:bCs/>
          <w:sz w:val="36"/>
          <w:szCs w:val="36"/>
        </w:rPr>
        <w:t>? (</w:t>
      </w:r>
      <w:r w:rsidRPr="00CC7B11">
        <w:rPr>
          <w:rFonts w:asciiTheme="minorBidi" w:hAnsiTheme="minorBidi" w:cs="Cordia New"/>
          <w:b/>
          <w:bCs/>
          <w:sz w:val="36"/>
          <w:szCs w:val="36"/>
          <w:cs/>
        </w:rPr>
        <w:t>50 คะแนน)</w:t>
      </w:r>
    </w:p>
    <w:p w14:paraId="7EFAF308" w14:textId="579B9CD1" w:rsidR="00CC7B11" w:rsidRDefault="00CC7B11" w:rsidP="003F49B3">
      <w:pPr>
        <w:pStyle w:val="NoSpacing"/>
        <w:spacing w:before="120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hint="cs"/>
          <w:b/>
          <w:bCs/>
          <w:sz w:val="32"/>
          <w:szCs w:val="32"/>
          <w:cs/>
        </w:rPr>
        <w:t>ควรเขียนแผนภาพระบบโดยรวมเพื่อความเข้าใจระบบใหญ่</w:t>
      </w:r>
    </w:p>
    <w:p w14:paraId="1789D089" w14:textId="77777777" w:rsidR="00CC7B11" w:rsidRDefault="00CC7B11" w:rsidP="003F49B3">
      <w:pPr>
        <w:pStyle w:val="NoSpacing"/>
        <w:spacing w:before="120"/>
        <w:rPr>
          <w:rFonts w:asciiTheme="minorBidi" w:hAnsiTheme="minorBidi"/>
          <w:b/>
          <w:bCs/>
          <w:sz w:val="32"/>
          <w:szCs w:val="32"/>
        </w:rPr>
      </w:pPr>
    </w:p>
    <w:tbl>
      <w:tblPr>
        <w:tblStyle w:val="TableGrid"/>
        <w:tblW w:w="4992" w:type="pct"/>
        <w:tblLayout w:type="fixed"/>
        <w:tblLook w:val="04A0" w:firstRow="1" w:lastRow="0" w:firstColumn="1" w:lastColumn="0" w:noHBand="0" w:noVBand="1"/>
      </w:tblPr>
      <w:tblGrid>
        <w:gridCol w:w="3348"/>
        <w:gridCol w:w="1259"/>
        <w:gridCol w:w="1712"/>
        <w:gridCol w:w="1263"/>
        <w:gridCol w:w="898"/>
        <w:gridCol w:w="1260"/>
        <w:gridCol w:w="1079"/>
        <w:gridCol w:w="1896"/>
        <w:gridCol w:w="1440"/>
        <w:gridCol w:w="1434"/>
      </w:tblGrid>
      <w:tr w:rsidR="00523693" w:rsidRPr="004A3F8F" w14:paraId="242F9276" w14:textId="77777777" w:rsidTr="00523693">
        <w:tc>
          <w:tcPr>
            <w:tcW w:w="1074" w:type="pct"/>
            <w:vMerge w:val="restart"/>
            <w:shd w:val="clear" w:color="auto" w:fill="D9D9D9" w:themeFill="background1" w:themeFillShade="D9"/>
          </w:tcPr>
          <w:p w14:paraId="197FFD8E" w14:textId="77777777" w:rsidR="00523693" w:rsidRPr="004A3F8F" w:rsidRDefault="00523693" w:rsidP="00CA43C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  <w:p w14:paraId="5E2EE40F" w14:textId="77777777" w:rsidR="00523693" w:rsidRPr="004A3F8F" w:rsidRDefault="00523693" w:rsidP="00CA43C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A3F8F"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cs/>
              </w:rPr>
              <w:t>สิ่งที่เกณฑ์ต้องการ</w:t>
            </w:r>
          </w:p>
        </w:tc>
        <w:tc>
          <w:tcPr>
            <w:tcW w:w="1646" w:type="pct"/>
            <w:gridSpan w:val="4"/>
          </w:tcPr>
          <w:p w14:paraId="47F00B7C" w14:textId="77777777" w:rsidR="00523693" w:rsidRPr="004A3F8F" w:rsidRDefault="00523693" w:rsidP="00CA43C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Systematic Approach</w:t>
            </w:r>
          </w:p>
        </w:tc>
        <w:tc>
          <w:tcPr>
            <w:tcW w:w="404" w:type="pct"/>
          </w:tcPr>
          <w:p w14:paraId="5EF56D6F" w14:textId="77777777" w:rsidR="00523693" w:rsidRPr="004A3F8F" w:rsidRDefault="00523693" w:rsidP="00CA43C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Effective</w:t>
            </w:r>
          </w:p>
        </w:tc>
        <w:tc>
          <w:tcPr>
            <w:tcW w:w="346" w:type="pct"/>
          </w:tcPr>
          <w:p w14:paraId="08742FEB" w14:textId="77777777" w:rsidR="00523693" w:rsidRPr="004A3F8F" w:rsidRDefault="00523693" w:rsidP="00CA43C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608" w:type="pct"/>
          </w:tcPr>
          <w:p w14:paraId="6C5EEFC2" w14:textId="77777777" w:rsidR="00523693" w:rsidRPr="004A3F8F" w:rsidRDefault="00523693" w:rsidP="00CA43C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Integration</w:t>
            </w:r>
          </w:p>
        </w:tc>
        <w:tc>
          <w:tcPr>
            <w:tcW w:w="462" w:type="pct"/>
          </w:tcPr>
          <w:p w14:paraId="1120D7D2" w14:textId="77777777" w:rsidR="00523693" w:rsidRPr="004A3F8F" w:rsidRDefault="00523693" w:rsidP="00CA43C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Learning</w:t>
            </w:r>
          </w:p>
        </w:tc>
        <w:tc>
          <w:tcPr>
            <w:tcW w:w="460" w:type="pct"/>
          </w:tcPr>
          <w:p w14:paraId="34044DF5" w14:textId="77777777" w:rsidR="00523693" w:rsidRPr="00523693" w:rsidRDefault="00523693" w:rsidP="00CA43C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Results </w:t>
            </w:r>
            <w:r w:rsidRPr="00523693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Integration </w:t>
            </w:r>
          </w:p>
        </w:tc>
      </w:tr>
      <w:tr w:rsidR="00523693" w:rsidRPr="004A3F8F" w14:paraId="4A6CD1A4" w14:textId="77777777" w:rsidTr="00D42305">
        <w:trPr>
          <w:trHeight w:val="1525"/>
        </w:trPr>
        <w:tc>
          <w:tcPr>
            <w:tcW w:w="1074" w:type="pct"/>
            <w:vMerge/>
            <w:shd w:val="clear" w:color="auto" w:fill="D9D9D9" w:themeFill="background1" w:themeFillShade="D9"/>
          </w:tcPr>
          <w:p w14:paraId="50128644" w14:textId="77777777" w:rsidR="00523693" w:rsidRPr="004A3F8F" w:rsidRDefault="00523693" w:rsidP="00CA43C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404" w:type="pct"/>
          </w:tcPr>
          <w:p w14:paraId="71B5D0E4" w14:textId="77777777" w:rsidR="00523693" w:rsidRPr="004A3F8F" w:rsidRDefault="00523693" w:rsidP="00CA43C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ปัจจัยนำเข้าในการดำเนินการตามแนวทาง</w:t>
            </w:r>
          </w:p>
        </w:tc>
        <w:tc>
          <w:tcPr>
            <w:tcW w:w="549" w:type="pct"/>
          </w:tcPr>
          <w:p w14:paraId="671BB423" w14:textId="77777777" w:rsidR="00523693" w:rsidRPr="004A3F8F" w:rsidRDefault="00523693" w:rsidP="00CA43C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กระบวนการขั้นตอนที่เป็นระบบ</w:t>
            </w:r>
          </w:p>
        </w:tc>
        <w:tc>
          <w:tcPr>
            <w:tcW w:w="405" w:type="pct"/>
          </w:tcPr>
          <w:p w14:paraId="2CDA7F8D" w14:textId="77777777" w:rsidR="00523693" w:rsidRPr="004A3F8F" w:rsidRDefault="00523693" w:rsidP="00CA43C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ผู้รับผิดชอบกระบวนการ</w:t>
            </w:r>
          </w:p>
        </w:tc>
        <w:tc>
          <w:tcPr>
            <w:tcW w:w="288" w:type="pct"/>
          </w:tcPr>
          <w:p w14:paraId="555C2015" w14:textId="77777777" w:rsidR="00523693" w:rsidRPr="004A3F8F" w:rsidRDefault="00523693" w:rsidP="00CA43C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ช่วงเวลาการดำเนินการ</w:t>
            </w:r>
          </w:p>
        </w:tc>
        <w:tc>
          <w:tcPr>
            <w:tcW w:w="404" w:type="pct"/>
          </w:tcPr>
          <w:p w14:paraId="4A47B9FE" w14:textId="77777777" w:rsidR="00523693" w:rsidRPr="004A3F8F" w:rsidRDefault="00523693" w:rsidP="00CA43C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ผลผลิต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ผลลัพธ์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ผลกระทบของกระบวนการ</w:t>
            </w:r>
          </w:p>
        </w:tc>
        <w:tc>
          <w:tcPr>
            <w:tcW w:w="346" w:type="pct"/>
          </w:tcPr>
          <w:p w14:paraId="3CB7227C" w14:textId="77777777" w:rsidR="00523693" w:rsidRPr="004A3F8F" w:rsidRDefault="00523693" w:rsidP="00CA43C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szCs w:val="22"/>
                <w:cs/>
              </w:rPr>
              <w:t>การนำแนวทางไปถ่ายทอดสู่การปฏิบัติ</w:t>
            </w:r>
          </w:p>
        </w:tc>
        <w:tc>
          <w:tcPr>
            <w:tcW w:w="608" w:type="pct"/>
          </w:tcPr>
          <w:p w14:paraId="58B2C763" w14:textId="77777777" w:rsidR="00523693" w:rsidRDefault="00523693" w:rsidP="00CA43CF">
            <w:pPr>
              <w:jc w:val="center"/>
              <w:rPr>
                <w:rFonts w:asciiTheme="minorBidi" w:hAnsiTheme="minorBidi"/>
                <w:szCs w:val="2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ผู้ใช้</w:t>
            </w:r>
            <w:r w:rsidRPr="001C379D">
              <w:rPr>
                <w:rFonts w:asciiTheme="minorBidi" w:hAnsiTheme="minorBidi"/>
                <w:szCs w:val="22"/>
              </w:rPr>
              <w:t>(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ได้</w:t>
            </w:r>
            <w:r w:rsidRPr="001C379D">
              <w:rPr>
                <w:rFonts w:asciiTheme="minorBidi" w:hAnsiTheme="minorBidi"/>
                <w:szCs w:val="22"/>
              </w:rPr>
              <w:t>)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ประโยชน์จาก ผลผลิต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ผลลัพธ์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ผลกระทบ</w:t>
            </w:r>
          </w:p>
          <w:p w14:paraId="5D9800B9" w14:textId="77777777" w:rsidR="00523693" w:rsidRPr="004A3F8F" w:rsidRDefault="00523693" w:rsidP="00CA43C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szCs w:val="22"/>
                <w:cs/>
              </w:rPr>
              <w:t>หรือกระบวนการที่นำ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ผลผลิต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ผลลัพธ์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ผลกระทบ</w:t>
            </w:r>
            <w:r>
              <w:rPr>
                <w:rFonts w:asciiTheme="minorBidi" w:hAnsiTheme="minorBidi" w:hint="cs"/>
                <w:szCs w:val="22"/>
                <w:cs/>
              </w:rPr>
              <w:t>ไปใช้ต่อ</w:t>
            </w:r>
          </w:p>
        </w:tc>
        <w:tc>
          <w:tcPr>
            <w:tcW w:w="462" w:type="pct"/>
          </w:tcPr>
          <w:p w14:paraId="2B60984B" w14:textId="77777777" w:rsidR="00523693" w:rsidRPr="004A3F8F" w:rsidRDefault="00523693" w:rsidP="00CA43C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กระบวนการการทบทวนและปรับปรุงประสิทธิภาพและประสิทธิผลของกระบวนการ</w:t>
            </w:r>
          </w:p>
        </w:tc>
        <w:tc>
          <w:tcPr>
            <w:tcW w:w="460" w:type="pct"/>
          </w:tcPr>
          <w:p w14:paraId="33BF3BFB" w14:textId="77777777" w:rsidR="00523693" w:rsidRPr="00523693" w:rsidRDefault="00523693" w:rsidP="00CA43C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23693">
              <w:rPr>
                <w:rFonts w:asciiTheme="minorBidi" w:hAnsiTheme="minorBidi" w:hint="cs"/>
                <w:szCs w:val="22"/>
                <w:cs/>
              </w:rPr>
              <w:t xml:space="preserve">ผลการดำเนินการในหมวด </w:t>
            </w:r>
            <w:r w:rsidRPr="00523693">
              <w:rPr>
                <w:rFonts w:asciiTheme="minorBidi" w:hAnsiTheme="minorBidi"/>
                <w:szCs w:val="22"/>
              </w:rPr>
              <w:t>7</w:t>
            </w:r>
          </w:p>
        </w:tc>
      </w:tr>
      <w:tr w:rsidR="00523693" w:rsidRPr="004A3F8F" w14:paraId="21F4B794" w14:textId="77777777" w:rsidTr="00523693">
        <w:tc>
          <w:tcPr>
            <w:tcW w:w="1074" w:type="pct"/>
          </w:tcPr>
          <w:p w14:paraId="49FB63DD" w14:textId="77777777" w:rsidR="00523693" w:rsidRPr="00780D40" w:rsidRDefault="00523693" w:rsidP="00780D40">
            <w:pPr>
              <w:spacing w:before="100" w:beforeAutospacing="1" w:after="100" w:afterAutospacing="1" w:line="279" w:lineRule="atLeast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</w:rPr>
            </w:pPr>
            <w:r w:rsidRPr="00780D40">
              <w:rPr>
                <w:rFonts w:asciiTheme="minorBidi" w:hAnsiTheme="minorBidi" w:cs="Cordia New"/>
                <w:b/>
                <w:bCs/>
                <w:color w:val="0070C0"/>
                <w:sz w:val="32"/>
                <w:szCs w:val="32"/>
                <w:cs/>
              </w:rPr>
              <w:t>ก. การจัดทำแผนปฏิบัติการและการถ่ายทอดสู่การปฏิบัติ</w:t>
            </w:r>
          </w:p>
          <w:p w14:paraId="32B2E7CA" w14:textId="4C32EB27" w:rsidR="00523693" w:rsidRPr="004A3F8F" w:rsidRDefault="00523693" w:rsidP="00780D40">
            <w:pPr>
              <w:spacing w:before="100" w:beforeAutospacing="1" w:after="100" w:afterAutospacing="1" w:line="279" w:lineRule="atLeast"/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</w:pPr>
            <w:r w:rsidRPr="00780D40">
              <w:rPr>
                <w:rFonts w:asciiTheme="minorBidi" w:hAnsiTheme="minorBidi" w:cs="Cordia New"/>
                <w:b/>
                <w:bCs/>
                <w:color w:val="0070C0"/>
                <w:sz w:val="32"/>
                <w:szCs w:val="32"/>
                <w:cs/>
              </w:rPr>
              <w:t xml:space="preserve">(1) แผนปฏิบัติการ </w:t>
            </w:r>
            <w:r w:rsidRPr="00780D40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>องค์กรมีวิธีการอย่างไรในการจัดทำแผนปฏิบัติการ</w:t>
            </w:r>
            <w:r w:rsidRPr="00780D40">
              <w:rPr>
                <w:rFonts w:asciiTheme="minorBidi" w:hAnsiTheme="minorBidi"/>
                <w:b/>
                <w:bCs/>
                <w:sz w:val="32"/>
                <w:szCs w:val="32"/>
              </w:rPr>
              <w:t>?</w:t>
            </w:r>
            <w:r w:rsidRPr="00780D40">
              <w:rPr>
                <w:rFonts w:asciiTheme="minorBidi" w:hAnsiTheme="minorBidi"/>
                <w:b/>
                <w:bCs/>
                <w:color w:val="0070C0"/>
                <w:sz w:val="32"/>
                <w:szCs w:val="32"/>
              </w:rPr>
              <w:t xml:space="preserve"> </w:t>
            </w:r>
            <w:r w:rsidRPr="00780D40">
              <w:rPr>
                <w:rFonts w:asciiTheme="minorBidi" w:hAnsiTheme="minorBidi" w:cs="Cordia New"/>
                <w:sz w:val="32"/>
                <w:szCs w:val="32"/>
                <w:cs/>
              </w:rPr>
              <w:t>แผนปฏิบัติการที่สำคัญทั้งระยะสั้นและระยะยาวขององค์กรมีอะไรบ้าง</w:t>
            </w:r>
            <w:r w:rsidRPr="00780D40">
              <w:rPr>
                <w:rFonts w:asciiTheme="minorBidi" w:hAnsiTheme="minorBidi"/>
                <w:sz w:val="32"/>
                <w:szCs w:val="32"/>
              </w:rPr>
              <w:t xml:space="preserve">? </w:t>
            </w:r>
            <w:r w:rsidRPr="00780D40">
              <w:rPr>
                <w:rFonts w:asciiTheme="minorBidi" w:hAnsiTheme="minorBidi" w:cs="Cordia New"/>
                <w:sz w:val="32"/>
                <w:szCs w:val="32"/>
                <w:cs/>
              </w:rPr>
              <w:t>องค์กรทำอย่างไรให้มั่นใจว่าแผนปฏิบัติการดังกล่าวมีความสอดคล้องกับวัตถุประสงค์เชิงกลยุทธ์ขององค์กร</w:t>
            </w:r>
            <w:r w:rsidRPr="00780D40">
              <w:rPr>
                <w:rFonts w:asciiTheme="minorBidi" w:hAnsiTheme="minorBidi"/>
                <w:sz w:val="32"/>
                <w:szCs w:val="32"/>
              </w:rPr>
              <w:t>?</w:t>
            </w:r>
          </w:p>
        </w:tc>
        <w:tc>
          <w:tcPr>
            <w:tcW w:w="404" w:type="pct"/>
          </w:tcPr>
          <w:p w14:paraId="16EBA0DB" w14:textId="77777777" w:rsidR="00523693" w:rsidRPr="004A3F8F" w:rsidRDefault="00523693" w:rsidP="00385651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549" w:type="pct"/>
          </w:tcPr>
          <w:p w14:paraId="25BDA995" w14:textId="77777777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05" w:type="pct"/>
          </w:tcPr>
          <w:p w14:paraId="176A235C" w14:textId="143DE66D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88" w:type="pct"/>
          </w:tcPr>
          <w:p w14:paraId="1889B92C" w14:textId="638C4619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04" w:type="pct"/>
          </w:tcPr>
          <w:p w14:paraId="6886A0D6" w14:textId="4F01F10F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46" w:type="pct"/>
          </w:tcPr>
          <w:p w14:paraId="0FD52330" w14:textId="77777777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608" w:type="pct"/>
          </w:tcPr>
          <w:p w14:paraId="7EB39C0F" w14:textId="77777777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62" w:type="pct"/>
          </w:tcPr>
          <w:p w14:paraId="4B76F16C" w14:textId="77777777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60" w:type="pct"/>
          </w:tcPr>
          <w:p w14:paraId="2D188D62" w14:textId="77777777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523693" w:rsidRPr="004A3F8F" w14:paraId="052D4174" w14:textId="77777777" w:rsidTr="00523693">
        <w:tc>
          <w:tcPr>
            <w:tcW w:w="1074" w:type="pct"/>
          </w:tcPr>
          <w:p w14:paraId="44336D7A" w14:textId="29147272" w:rsidR="00523693" w:rsidRPr="004A3F8F" w:rsidRDefault="00523693" w:rsidP="00385651">
            <w:pPr>
              <w:spacing w:before="100" w:beforeAutospacing="1" w:after="100" w:afterAutospacing="1" w:line="279" w:lineRule="atLeast"/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</w:pPr>
            <w:r w:rsidRPr="00780D40">
              <w:rPr>
                <w:rFonts w:asciiTheme="minorBidi" w:hAnsiTheme="minorBidi" w:cs="Cordia New"/>
                <w:b/>
                <w:bCs/>
                <w:color w:val="0070C0"/>
                <w:sz w:val="32"/>
                <w:szCs w:val="32"/>
                <w:cs/>
              </w:rPr>
              <w:t>(2) การนำแผนปฏิบัติการไป</w:t>
            </w:r>
            <w:r w:rsidRPr="00780D40">
              <w:rPr>
                <w:rFonts w:asciiTheme="minorBidi" w:hAnsiTheme="minorBidi" w:cs="Cordia New"/>
                <w:b/>
                <w:bCs/>
                <w:color w:val="0070C0"/>
                <w:sz w:val="32"/>
                <w:szCs w:val="32"/>
                <w:cs/>
              </w:rPr>
              <w:lastRenderedPageBreak/>
              <w:t xml:space="preserve">ปฏิบัติ </w:t>
            </w:r>
            <w:r w:rsidRPr="00780D40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>องค์กรมีวิธีการอย่างไรในการถ่ายทอดแผนปฏิบัติการสู่การปฏิบัติ</w:t>
            </w:r>
            <w:r w:rsidRPr="00780D40">
              <w:rPr>
                <w:rFonts w:asciiTheme="minorBidi" w:hAnsiTheme="minorBidi"/>
                <w:b/>
                <w:bCs/>
                <w:sz w:val="32"/>
                <w:szCs w:val="32"/>
              </w:rPr>
              <w:t>?</w:t>
            </w:r>
            <w:r w:rsidRPr="00780D40">
              <w:rPr>
                <w:rFonts w:asciiTheme="minorBidi" w:hAnsiTheme="minorBidi"/>
                <w:b/>
                <w:bCs/>
                <w:color w:val="0070C0"/>
                <w:sz w:val="32"/>
                <w:szCs w:val="32"/>
              </w:rPr>
              <w:t xml:space="preserve"> </w:t>
            </w:r>
            <w:r w:rsidRPr="00780D40">
              <w:rPr>
                <w:rFonts w:asciiTheme="minorBidi" w:hAnsiTheme="minorBidi" w:cs="Cordia New"/>
                <w:sz w:val="32"/>
                <w:szCs w:val="32"/>
                <w:cs/>
              </w:rPr>
              <w:t>องค์กรมีวิธีการอย่างไรในการถ่ายทอดแผนปฏิบัติการสู่การปฏิบัติไปยังบุคลากร</w:t>
            </w:r>
            <w:r w:rsidRPr="00780D40">
              <w:rPr>
                <w:rFonts w:asciiTheme="minorBidi" w:hAnsiTheme="minorBidi"/>
                <w:sz w:val="32"/>
                <w:szCs w:val="32"/>
              </w:rPr>
              <w:t xml:space="preserve">, </w:t>
            </w:r>
            <w:r w:rsidRPr="00780D40">
              <w:rPr>
                <w:rFonts w:asciiTheme="minorBidi" w:hAnsiTheme="minorBidi" w:cs="Cordia New"/>
                <w:sz w:val="32"/>
                <w:szCs w:val="32"/>
                <w:cs/>
              </w:rPr>
              <w:t>ผู้ส่งมอบ</w:t>
            </w:r>
            <w:r w:rsidRPr="00780D40">
              <w:rPr>
                <w:rFonts w:asciiTheme="minorBidi" w:hAnsiTheme="minorBidi"/>
                <w:sz w:val="32"/>
                <w:szCs w:val="32"/>
              </w:rPr>
              <w:t xml:space="preserve">, </w:t>
            </w:r>
            <w:r w:rsidRPr="00780D40">
              <w:rPr>
                <w:rFonts w:asciiTheme="minorBidi" w:hAnsiTheme="minorBidi" w:cs="Cordia New"/>
                <w:sz w:val="32"/>
                <w:szCs w:val="32"/>
                <w:cs/>
              </w:rPr>
              <w:t>พันธมิตร</w:t>
            </w:r>
            <w:r w:rsidRPr="00780D40">
              <w:rPr>
                <w:rFonts w:asciiTheme="minorBidi" w:hAnsiTheme="minorBidi"/>
                <w:sz w:val="32"/>
                <w:szCs w:val="32"/>
              </w:rPr>
              <w:t xml:space="preserve">, </w:t>
            </w:r>
            <w:r w:rsidRPr="00780D40">
              <w:rPr>
                <w:rFonts w:asciiTheme="minorBidi" w:hAnsiTheme="minorBidi" w:cs="Cordia New"/>
                <w:sz w:val="32"/>
                <w:szCs w:val="32"/>
                <w:cs/>
              </w:rPr>
              <w:t>และผู้ให้ความร่วมมือที่สำคัญ (*)</w:t>
            </w:r>
            <w:r w:rsidRPr="00780D40">
              <w:rPr>
                <w:rFonts w:asciiTheme="minorBidi" w:hAnsiTheme="minorBidi"/>
                <w:sz w:val="32"/>
                <w:szCs w:val="32"/>
              </w:rPr>
              <w:t xml:space="preserve">, </w:t>
            </w:r>
            <w:r w:rsidRPr="00780D40">
              <w:rPr>
                <w:rFonts w:asciiTheme="minorBidi" w:hAnsiTheme="minorBidi" w:cs="Cordia New"/>
                <w:sz w:val="32"/>
                <w:szCs w:val="32"/>
                <w:cs/>
              </w:rPr>
              <w:t>เพื่อให้มั่นใจว่าองค์กรบรรลุวัตถุประสงค์เชิงกลยุทธ์ที่สำคัญ</w:t>
            </w:r>
            <w:r w:rsidRPr="00780D40">
              <w:rPr>
                <w:rFonts w:asciiTheme="minorBidi" w:hAnsiTheme="minorBidi"/>
                <w:sz w:val="32"/>
                <w:szCs w:val="32"/>
              </w:rPr>
              <w:t xml:space="preserve">? </w:t>
            </w:r>
            <w:r w:rsidRPr="00780D40">
              <w:rPr>
                <w:rFonts w:asciiTheme="minorBidi" w:hAnsiTheme="minorBidi" w:cs="Cordia New"/>
                <w:sz w:val="32"/>
                <w:szCs w:val="32"/>
                <w:cs/>
              </w:rPr>
              <w:t>องค์กรมีวิธีการอย่างไรเพื่อทำให้มั่นใจว่าสามารถรักษาผลสัมฤทธิ์ที่สำคัญของแผนปฏิบัติการขององค์กร</w:t>
            </w:r>
            <w:r w:rsidRPr="00780D40">
              <w:rPr>
                <w:rFonts w:asciiTheme="minorBidi" w:hAnsiTheme="minorBidi"/>
                <w:sz w:val="32"/>
                <w:szCs w:val="32"/>
              </w:rPr>
              <w:t>?</w:t>
            </w:r>
          </w:p>
        </w:tc>
        <w:tc>
          <w:tcPr>
            <w:tcW w:w="404" w:type="pct"/>
          </w:tcPr>
          <w:p w14:paraId="17AEA298" w14:textId="77777777" w:rsidR="00523693" w:rsidRPr="004A3F8F" w:rsidRDefault="00523693" w:rsidP="00385651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549" w:type="pct"/>
          </w:tcPr>
          <w:p w14:paraId="6C565CC9" w14:textId="77777777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05" w:type="pct"/>
          </w:tcPr>
          <w:p w14:paraId="3EA7A19D" w14:textId="781F85A1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88" w:type="pct"/>
          </w:tcPr>
          <w:p w14:paraId="4A32FB6C" w14:textId="5DDB3C5D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04" w:type="pct"/>
          </w:tcPr>
          <w:p w14:paraId="21A0542C" w14:textId="769195F6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46" w:type="pct"/>
          </w:tcPr>
          <w:p w14:paraId="1EC9E33E" w14:textId="77777777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608" w:type="pct"/>
          </w:tcPr>
          <w:p w14:paraId="421F9166" w14:textId="77777777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62" w:type="pct"/>
          </w:tcPr>
          <w:p w14:paraId="5019C1A8" w14:textId="77777777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60" w:type="pct"/>
          </w:tcPr>
          <w:p w14:paraId="07272E70" w14:textId="77777777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523693" w:rsidRPr="004A3F8F" w14:paraId="25C99314" w14:textId="77777777" w:rsidTr="00523693">
        <w:tc>
          <w:tcPr>
            <w:tcW w:w="1074" w:type="pct"/>
          </w:tcPr>
          <w:p w14:paraId="3434AC8C" w14:textId="3195ABF0" w:rsidR="00523693" w:rsidRPr="004A3F8F" w:rsidRDefault="00523693" w:rsidP="00385651">
            <w:pPr>
              <w:spacing w:before="100" w:beforeAutospacing="1" w:after="100" w:afterAutospacing="1" w:line="279" w:lineRule="atLeast"/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</w:pPr>
            <w:r w:rsidRPr="00780D40">
              <w:rPr>
                <w:rFonts w:asciiTheme="minorBidi" w:hAnsiTheme="minorBidi" w:cs="Cordia New"/>
                <w:b/>
                <w:bCs/>
                <w:color w:val="0070C0"/>
                <w:sz w:val="32"/>
                <w:szCs w:val="32"/>
                <w:cs/>
              </w:rPr>
              <w:t xml:space="preserve">(3) การจัดสรรทรัพยากร </w:t>
            </w:r>
            <w:r w:rsidRPr="00780D40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>องค์กรทำอย่างไรให้มั่นใจว่ามีทรัพยากรด้านการเงินและด้านอื่น ๆ พร้อมใช้ในการสนับสนุนแผนปฏิบัติการจนประสบความสำเร็จและบรรลุพันธะผูกพันในปัจจุบัน</w:t>
            </w:r>
            <w:r w:rsidRPr="00780D40">
              <w:rPr>
                <w:rFonts w:asciiTheme="minorBidi" w:hAnsiTheme="minorBidi"/>
                <w:b/>
                <w:bCs/>
                <w:sz w:val="32"/>
                <w:szCs w:val="32"/>
              </w:rPr>
              <w:t>?</w:t>
            </w:r>
            <w:r w:rsidRPr="00780D40">
              <w:rPr>
                <w:rFonts w:asciiTheme="minorBidi" w:hAnsiTheme="minorBidi"/>
                <w:b/>
                <w:bCs/>
                <w:color w:val="0070C0"/>
                <w:sz w:val="32"/>
                <w:szCs w:val="32"/>
              </w:rPr>
              <w:t xml:space="preserve"> </w:t>
            </w:r>
            <w:r w:rsidRPr="00780D40">
              <w:rPr>
                <w:rFonts w:asciiTheme="minorBidi" w:hAnsiTheme="minorBidi" w:cs="Cordia New"/>
                <w:sz w:val="32"/>
                <w:szCs w:val="32"/>
                <w:cs/>
              </w:rPr>
              <w:t>องค์กรมีวิธีการจัดสรรทรัพยากรเหล่านี้อย่างไรเพื่อสนับสนุนแผนปฏิบัติการ</w:t>
            </w:r>
            <w:r w:rsidRPr="00780D40">
              <w:rPr>
                <w:rFonts w:asciiTheme="minorBidi" w:hAnsiTheme="minorBidi"/>
                <w:sz w:val="32"/>
                <w:szCs w:val="32"/>
              </w:rPr>
              <w:t xml:space="preserve">? </w:t>
            </w:r>
            <w:r w:rsidRPr="00780D40">
              <w:rPr>
                <w:rFonts w:asciiTheme="minorBidi" w:hAnsiTheme="minorBidi" w:cs="Cordia New"/>
                <w:sz w:val="32"/>
                <w:szCs w:val="32"/>
                <w:cs/>
              </w:rPr>
              <w:t>องค์กรจัดการความเสี่ยงต่าง ๆ ที่เกี่ยวกับแผนปฏิบัติการดังกล่าวอย่างไรเพื่อทำให้เกิดความมั่นใจถึงความมั่นคงทางการเงินของ</w:t>
            </w:r>
            <w:r w:rsidRPr="00780D40">
              <w:rPr>
                <w:rFonts w:asciiTheme="minorBidi" w:hAnsiTheme="minorBidi" w:cs="Cordia New"/>
                <w:sz w:val="32"/>
                <w:szCs w:val="32"/>
                <w:cs/>
              </w:rPr>
              <w:lastRenderedPageBreak/>
              <w:t>องค์กร</w:t>
            </w:r>
            <w:r w:rsidRPr="00780D40">
              <w:rPr>
                <w:rFonts w:asciiTheme="minorBidi" w:hAnsiTheme="minorBidi"/>
                <w:sz w:val="32"/>
                <w:szCs w:val="32"/>
              </w:rPr>
              <w:t>?</w:t>
            </w:r>
          </w:p>
        </w:tc>
        <w:tc>
          <w:tcPr>
            <w:tcW w:w="404" w:type="pct"/>
          </w:tcPr>
          <w:p w14:paraId="45AAF5FE" w14:textId="77777777" w:rsidR="00523693" w:rsidRPr="004A3F8F" w:rsidRDefault="00523693" w:rsidP="00385651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549" w:type="pct"/>
          </w:tcPr>
          <w:p w14:paraId="50F5166D" w14:textId="77777777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05" w:type="pct"/>
          </w:tcPr>
          <w:p w14:paraId="6F425601" w14:textId="4832690E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88" w:type="pct"/>
          </w:tcPr>
          <w:p w14:paraId="6F33B7F8" w14:textId="3FEFD81B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04" w:type="pct"/>
          </w:tcPr>
          <w:p w14:paraId="4AABF959" w14:textId="20E43E38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46" w:type="pct"/>
          </w:tcPr>
          <w:p w14:paraId="4289B0A3" w14:textId="77777777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608" w:type="pct"/>
          </w:tcPr>
          <w:p w14:paraId="374A26DF" w14:textId="77777777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62" w:type="pct"/>
          </w:tcPr>
          <w:p w14:paraId="32C201B1" w14:textId="77777777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60" w:type="pct"/>
          </w:tcPr>
          <w:p w14:paraId="57C7C47B" w14:textId="77777777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523693" w:rsidRPr="004A3F8F" w14:paraId="42836699" w14:textId="77777777" w:rsidTr="00523693">
        <w:tc>
          <w:tcPr>
            <w:tcW w:w="1074" w:type="pct"/>
          </w:tcPr>
          <w:p w14:paraId="411C2B6D" w14:textId="3B80E6A1" w:rsidR="00523693" w:rsidRPr="004A3F8F" w:rsidRDefault="00523693" w:rsidP="00385651">
            <w:pPr>
              <w:spacing w:before="100" w:beforeAutospacing="1" w:after="100" w:afterAutospacing="1" w:line="279" w:lineRule="atLeast"/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</w:pPr>
            <w:r w:rsidRPr="004A3F8F"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cs/>
              </w:rPr>
              <w:t>2.2ก</w:t>
            </w:r>
            <w:r w:rsidRPr="004A3F8F">
              <w:rPr>
                <w:rFonts w:asciiTheme="minorBidi" w:hAnsiTheme="minorBidi"/>
                <w:b/>
                <w:bCs/>
                <w:color w:val="0070C0"/>
                <w:sz w:val="32"/>
                <w:szCs w:val="32"/>
              </w:rPr>
              <w:t>(4)</w:t>
            </w:r>
            <w:r w:rsidRPr="004A3F8F"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cs/>
              </w:rPr>
              <w:t>แผนด้านบุคลากร</w:t>
            </w:r>
            <w:r w:rsidRPr="00A13CF9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 แผนด้านบุคลากรที่สำคัญที่สนับสนุนวัตถุประสงค์เชิงกลยุทธ์และแผนปฏิบัติการมีอะไรบ้าง</w:t>
            </w:r>
            <w:r w:rsidRPr="00A13CF9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? </w:t>
            </w:r>
            <w:r w:rsidRPr="00A13CF9">
              <w:rPr>
                <w:rFonts w:asciiTheme="minorBidi" w:hAnsiTheme="minorBidi" w:cs="Cordia New"/>
                <w:sz w:val="32"/>
                <w:szCs w:val="32"/>
                <w:cs/>
              </w:rPr>
              <w:t>แผนดังกล่าวได้คำนึงถึงผลกระทบต่อบุคลากรและความเปลี่ยนแปลงที่อาจมีที่เกี่ยวข้องกับความต้องการด้านขีดความสามารถและอัตรากำลังบุคลากรอย่างไร</w:t>
            </w:r>
            <w:r w:rsidRPr="00A13CF9">
              <w:rPr>
                <w:rFonts w:asciiTheme="minorBidi" w:hAnsiTheme="minorBidi"/>
                <w:sz w:val="32"/>
                <w:szCs w:val="32"/>
              </w:rPr>
              <w:t>?</w:t>
            </w:r>
          </w:p>
        </w:tc>
        <w:tc>
          <w:tcPr>
            <w:tcW w:w="404" w:type="pct"/>
          </w:tcPr>
          <w:p w14:paraId="60C929BA" w14:textId="77777777" w:rsidR="00523693" w:rsidRPr="004A3F8F" w:rsidRDefault="00523693" w:rsidP="00385651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549" w:type="pct"/>
          </w:tcPr>
          <w:p w14:paraId="36410925" w14:textId="77777777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05" w:type="pct"/>
          </w:tcPr>
          <w:p w14:paraId="5CDF715C" w14:textId="656A335B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88" w:type="pct"/>
          </w:tcPr>
          <w:p w14:paraId="708BDCAC" w14:textId="5EEA482B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04" w:type="pct"/>
          </w:tcPr>
          <w:p w14:paraId="2052A2E8" w14:textId="2E2585D4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46" w:type="pct"/>
          </w:tcPr>
          <w:p w14:paraId="1D406C0F" w14:textId="77777777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608" w:type="pct"/>
          </w:tcPr>
          <w:p w14:paraId="4B7E43C1" w14:textId="77777777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62" w:type="pct"/>
          </w:tcPr>
          <w:p w14:paraId="45FA27D1" w14:textId="77777777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60" w:type="pct"/>
          </w:tcPr>
          <w:p w14:paraId="28D65B90" w14:textId="77777777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523693" w:rsidRPr="004A3F8F" w14:paraId="0F5963B3" w14:textId="77777777" w:rsidTr="00523693">
        <w:tc>
          <w:tcPr>
            <w:tcW w:w="1074" w:type="pct"/>
          </w:tcPr>
          <w:p w14:paraId="4603D9C4" w14:textId="22F6FD89" w:rsidR="00523693" w:rsidRPr="004A3F8F" w:rsidRDefault="00523693" w:rsidP="00385651">
            <w:pPr>
              <w:spacing w:before="100" w:beforeAutospacing="1" w:after="100" w:afterAutospacing="1" w:line="279" w:lineRule="atLeast"/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</w:pPr>
            <w:r w:rsidRPr="004A3F8F"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cs/>
              </w:rPr>
              <w:t>2.2ก</w:t>
            </w:r>
            <w:r w:rsidRPr="004A3F8F">
              <w:rPr>
                <w:rFonts w:asciiTheme="minorBidi" w:hAnsiTheme="minorBidi"/>
                <w:b/>
                <w:bCs/>
                <w:color w:val="0070C0"/>
                <w:sz w:val="32"/>
                <w:szCs w:val="32"/>
              </w:rPr>
              <w:t>(5)</w:t>
            </w:r>
            <w:r w:rsidRPr="004A3F8F"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cs/>
              </w:rPr>
              <w:t>ตัววัดผลการดำเนินการ</w:t>
            </w:r>
            <w:r w:rsidRPr="008D2C58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 ตัววัดหรือตัวชี้วัดผลการดำเนินการที่สำคัญที่ใช้ติดตามความสำเร็จและประสิทธิผลของแผนปฏิบัติการมีอะไรบ้าง</w:t>
            </w:r>
            <w:r w:rsidRPr="008D2C58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? </w:t>
            </w:r>
            <w:r w:rsidRPr="008D2C58">
              <w:rPr>
                <w:rFonts w:asciiTheme="minorBidi" w:hAnsiTheme="minorBidi" w:cs="Cordia New"/>
                <w:sz w:val="32"/>
                <w:szCs w:val="32"/>
                <w:cs/>
              </w:rPr>
              <w:t>ตัววัดหรือ ตัวชี้วัดของแผนปฏิบัติการเหล่านี้หนุนเสริมให้องค์กรดำเนินการสอดคล้องไปในแนวทางเดียวกันอย่างไร</w:t>
            </w:r>
            <w:r w:rsidRPr="008D2C58">
              <w:rPr>
                <w:rFonts w:asciiTheme="minorBidi" w:hAnsiTheme="minorBidi"/>
                <w:sz w:val="32"/>
                <w:szCs w:val="32"/>
              </w:rPr>
              <w:t>?</w:t>
            </w:r>
          </w:p>
        </w:tc>
        <w:tc>
          <w:tcPr>
            <w:tcW w:w="404" w:type="pct"/>
          </w:tcPr>
          <w:p w14:paraId="254F77FF" w14:textId="77777777" w:rsidR="00523693" w:rsidRPr="004A3F8F" w:rsidRDefault="00523693" w:rsidP="00385651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549" w:type="pct"/>
          </w:tcPr>
          <w:p w14:paraId="7C9C5ECE" w14:textId="77777777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05" w:type="pct"/>
          </w:tcPr>
          <w:p w14:paraId="1CDABD96" w14:textId="7808972C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88" w:type="pct"/>
          </w:tcPr>
          <w:p w14:paraId="78C3AAF6" w14:textId="030CCB2A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04" w:type="pct"/>
          </w:tcPr>
          <w:p w14:paraId="74BB3704" w14:textId="409D9757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46" w:type="pct"/>
          </w:tcPr>
          <w:p w14:paraId="4D3A9C4C" w14:textId="77777777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608" w:type="pct"/>
          </w:tcPr>
          <w:p w14:paraId="5C8AF596" w14:textId="77777777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62" w:type="pct"/>
          </w:tcPr>
          <w:p w14:paraId="59FC5D7F" w14:textId="77777777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60" w:type="pct"/>
          </w:tcPr>
          <w:p w14:paraId="419BC174" w14:textId="77777777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523693" w:rsidRPr="004A3F8F" w14:paraId="5D519A5A" w14:textId="77777777" w:rsidTr="00523693">
        <w:tc>
          <w:tcPr>
            <w:tcW w:w="1074" w:type="pct"/>
          </w:tcPr>
          <w:p w14:paraId="7352745C" w14:textId="0972C7CC" w:rsidR="00523693" w:rsidRPr="004A3F8F" w:rsidRDefault="00523693" w:rsidP="00385651">
            <w:pPr>
              <w:spacing w:before="100" w:beforeAutospacing="1" w:after="100" w:afterAutospacing="1" w:line="279" w:lineRule="atLeast"/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</w:pPr>
            <w:r w:rsidRPr="004A3F8F"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cs/>
              </w:rPr>
              <w:t xml:space="preserve">2.2ก(6) การคาดการณ์ผลการดำเนินการ </w:t>
            </w:r>
            <w:r w:rsidRPr="0058348B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>การคาดการณ์ผลการดำเนินการตามกรอบเวลาของการวางแผนปฏิบัติการทั้งระยะสั้นและระยะยาวขององค์กรตามตัววัดหรือตัวชี้วัดผลการ</w:t>
            </w:r>
            <w:r w:rsidRPr="0058348B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lastRenderedPageBreak/>
              <w:t>ดำเนินการที่สำคัญที่ระบุไว้มีอะไรบ้าง</w:t>
            </w:r>
            <w:r w:rsidRPr="0058348B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? </w:t>
            </w:r>
            <w:r w:rsidRPr="0058348B">
              <w:rPr>
                <w:rFonts w:asciiTheme="minorBidi" w:hAnsiTheme="minorBidi" w:cs="Cordia New"/>
                <w:sz w:val="32"/>
                <w:szCs w:val="32"/>
                <w:cs/>
              </w:rPr>
              <w:t>องค์กรจะทำอย่างไรกับแผนปฏิบัติการ หากพบว่าผลการดำเนินการที่คาดการณ์ไว้มีความแตกต่างเมื่อเปรียบเทียบกับคู่แข่ง หรือกับองค์กรในระดับที่เทียบเคียงกันได้</w:t>
            </w:r>
            <w:r w:rsidRPr="0058348B">
              <w:rPr>
                <w:rFonts w:asciiTheme="minorBidi" w:hAnsiTheme="minorBidi"/>
                <w:sz w:val="32"/>
                <w:szCs w:val="32"/>
              </w:rPr>
              <w:t>?</w:t>
            </w:r>
          </w:p>
        </w:tc>
        <w:tc>
          <w:tcPr>
            <w:tcW w:w="404" w:type="pct"/>
          </w:tcPr>
          <w:p w14:paraId="7D953BA6" w14:textId="77777777" w:rsidR="00523693" w:rsidRPr="004A3F8F" w:rsidRDefault="00523693" w:rsidP="00385651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549" w:type="pct"/>
          </w:tcPr>
          <w:p w14:paraId="63B7CB3F" w14:textId="77777777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05" w:type="pct"/>
          </w:tcPr>
          <w:p w14:paraId="5A5E94B4" w14:textId="15EDED5D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88" w:type="pct"/>
          </w:tcPr>
          <w:p w14:paraId="7CA9B2F5" w14:textId="0EA7E73C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04" w:type="pct"/>
          </w:tcPr>
          <w:p w14:paraId="611E440B" w14:textId="05828EB7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46" w:type="pct"/>
          </w:tcPr>
          <w:p w14:paraId="612533D5" w14:textId="77777777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608" w:type="pct"/>
          </w:tcPr>
          <w:p w14:paraId="6B426A69" w14:textId="77777777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62" w:type="pct"/>
          </w:tcPr>
          <w:p w14:paraId="6DF93DE5" w14:textId="77777777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60" w:type="pct"/>
          </w:tcPr>
          <w:p w14:paraId="0DC86EDC" w14:textId="77777777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523693" w:rsidRPr="004A3F8F" w14:paraId="216B3D27" w14:textId="77777777" w:rsidTr="00523693">
        <w:tc>
          <w:tcPr>
            <w:tcW w:w="1074" w:type="pct"/>
          </w:tcPr>
          <w:p w14:paraId="0B31FCFB" w14:textId="77777777" w:rsidR="00523693" w:rsidRPr="0058348B" w:rsidRDefault="00523693" w:rsidP="0058348B">
            <w:pPr>
              <w:spacing w:before="100" w:beforeAutospacing="1" w:after="100" w:afterAutospacing="1" w:line="279" w:lineRule="atLeast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</w:rPr>
            </w:pPr>
            <w:r w:rsidRPr="0058348B">
              <w:rPr>
                <w:rFonts w:asciiTheme="minorBidi" w:hAnsiTheme="minorBidi" w:cs="Cordia New"/>
                <w:b/>
                <w:bCs/>
                <w:color w:val="0070C0"/>
                <w:sz w:val="32"/>
                <w:szCs w:val="32"/>
                <w:cs/>
              </w:rPr>
              <w:t>ข. การปรับเปลี่ยนแผนปฏิบัติการ</w:t>
            </w:r>
          </w:p>
          <w:p w14:paraId="4A53B23D" w14:textId="17C2DCAA" w:rsidR="00523693" w:rsidRPr="004A3F8F" w:rsidRDefault="00523693" w:rsidP="0058348B">
            <w:pPr>
              <w:spacing w:before="100" w:beforeAutospacing="1" w:after="100" w:afterAutospacing="1" w:line="279" w:lineRule="atLeast"/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</w:pPr>
            <w:r w:rsidRPr="0058348B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>องค์กรรับรู้และตอบสนองอย่างไร ในกรณีที่สถานการณ์บังคับให้ต้องปรับแผนปฏิบัติการและนำแผนใหม่ไปปฏิบัติอย่างรวดเร็ว</w:t>
            </w:r>
            <w:r w:rsidRPr="0058348B">
              <w:rPr>
                <w:rFonts w:asciiTheme="minorBidi" w:hAnsiTheme="minorBidi"/>
                <w:b/>
                <w:bCs/>
                <w:color w:val="0070C0"/>
                <w:sz w:val="32"/>
                <w:szCs w:val="32"/>
              </w:rPr>
              <w:t>?</w:t>
            </w:r>
          </w:p>
        </w:tc>
        <w:tc>
          <w:tcPr>
            <w:tcW w:w="404" w:type="pct"/>
          </w:tcPr>
          <w:p w14:paraId="1BDD5091" w14:textId="77777777" w:rsidR="00523693" w:rsidRPr="004A3F8F" w:rsidRDefault="00523693" w:rsidP="00385651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549" w:type="pct"/>
          </w:tcPr>
          <w:p w14:paraId="33148E9D" w14:textId="77777777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05" w:type="pct"/>
          </w:tcPr>
          <w:p w14:paraId="17EF26E1" w14:textId="1CFD0E26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88" w:type="pct"/>
          </w:tcPr>
          <w:p w14:paraId="5234BFC2" w14:textId="797BA829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04" w:type="pct"/>
          </w:tcPr>
          <w:p w14:paraId="14688220" w14:textId="15434EDA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46" w:type="pct"/>
          </w:tcPr>
          <w:p w14:paraId="0854C8FD" w14:textId="77777777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608" w:type="pct"/>
          </w:tcPr>
          <w:p w14:paraId="37AF50B3" w14:textId="77777777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62" w:type="pct"/>
          </w:tcPr>
          <w:p w14:paraId="5BB7C51B" w14:textId="77777777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60" w:type="pct"/>
          </w:tcPr>
          <w:p w14:paraId="34119418" w14:textId="77777777" w:rsidR="00523693" w:rsidRPr="004A3F8F" w:rsidRDefault="00523693" w:rsidP="0038565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</w:tbl>
    <w:p w14:paraId="2A15D23E" w14:textId="77777777" w:rsidR="00CC7B11" w:rsidRPr="004A3F8F" w:rsidRDefault="00CC7B11" w:rsidP="00CC7B11">
      <w:pPr>
        <w:pStyle w:val="NoSpacing"/>
        <w:spacing w:before="120"/>
        <w:rPr>
          <w:rFonts w:asciiTheme="minorBidi" w:hAnsiTheme="minorBidi"/>
          <w:b/>
          <w:bCs/>
          <w:sz w:val="32"/>
          <w:szCs w:val="32"/>
        </w:rPr>
      </w:pPr>
    </w:p>
    <w:p w14:paraId="50F06DD8" w14:textId="77777777" w:rsidR="00CC7B11" w:rsidRPr="00CC7B11" w:rsidRDefault="00CC7B11" w:rsidP="003F49B3">
      <w:pPr>
        <w:pStyle w:val="NoSpacing"/>
        <w:spacing w:before="120"/>
        <w:rPr>
          <w:rFonts w:asciiTheme="minorBidi" w:hAnsiTheme="minorBidi"/>
          <w:b/>
          <w:bCs/>
          <w:sz w:val="32"/>
          <w:szCs w:val="32"/>
        </w:rPr>
      </w:pPr>
    </w:p>
    <w:p w14:paraId="34CF9AB4" w14:textId="77777777" w:rsidR="00AF0A76" w:rsidRPr="004A3F8F" w:rsidRDefault="00AF0A76" w:rsidP="003F49B3">
      <w:pPr>
        <w:pStyle w:val="NoSpacing"/>
        <w:spacing w:before="120"/>
        <w:rPr>
          <w:rFonts w:asciiTheme="minorBidi" w:hAnsiTheme="minorBidi"/>
          <w:b/>
          <w:bCs/>
          <w:sz w:val="32"/>
          <w:szCs w:val="32"/>
        </w:rPr>
      </w:pPr>
    </w:p>
    <w:p w14:paraId="1B6EAB28" w14:textId="77777777" w:rsidR="00490159" w:rsidRPr="004A3F8F" w:rsidRDefault="00613C70" w:rsidP="003F49B3">
      <w:pPr>
        <w:pStyle w:val="NoSpacing"/>
        <w:spacing w:before="120"/>
        <w:rPr>
          <w:rFonts w:asciiTheme="minorBidi" w:hAnsiTheme="minorBidi"/>
          <w:b/>
          <w:bCs/>
          <w:sz w:val="32"/>
          <w:szCs w:val="32"/>
        </w:rPr>
      </w:pPr>
      <w:r w:rsidRPr="004A3F8F">
        <w:rPr>
          <w:rFonts w:asciiTheme="minorBidi" w:hAnsiTheme="minorBidi"/>
          <w:b/>
          <w:bCs/>
          <w:sz w:val="32"/>
          <w:szCs w:val="32"/>
          <w:cs/>
        </w:rPr>
        <w:t xml:space="preserve">หมายเหตุ </w:t>
      </w:r>
      <w:r w:rsidRPr="004A3F8F">
        <w:rPr>
          <w:rFonts w:asciiTheme="minorBidi" w:hAnsiTheme="minorBidi"/>
          <w:b/>
          <w:bCs/>
          <w:sz w:val="32"/>
          <w:szCs w:val="32"/>
        </w:rPr>
        <w:t xml:space="preserve">: * </w:t>
      </w:r>
      <w:r w:rsidRPr="004A3F8F">
        <w:rPr>
          <w:rFonts w:asciiTheme="minorBidi" w:hAnsiTheme="minorBidi"/>
          <w:b/>
          <w:bCs/>
          <w:sz w:val="32"/>
          <w:szCs w:val="32"/>
          <w:cs/>
        </w:rPr>
        <w:t>ให้</w:t>
      </w:r>
      <w:r w:rsidR="00AD4E8A" w:rsidRPr="004A3F8F">
        <w:rPr>
          <w:rFonts w:asciiTheme="minorBidi" w:hAnsiTheme="minorBidi"/>
          <w:b/>
          <w:bCs/>
          <w:sz w:val="32"/>
          <w:szCs w:val="32"/>
          <w:cs/>
        </w:rPr>
        <w:t xml:space="preserve">ระบุว่าสิ่งที่เกณฑ์ต้องการนั้น </w:t>
      </w:r>
      <w:r w:rsidRPr="004A3F8F">
        <w:rPr>
          <w:rFonts w:asciiTheme="minorBidi" w:hAnsiTheme="minorBidi"/>
          <w:b/>
          <w:bCs/>
          <w:sz w:val="32"/>
          <w:szCs w:val="32"/>
          <w:cs/>
        </w:rPr>
        <w:t>ส่วนงานที่ปฏิบัติงานอยู่ได้ดำเนินการไปแล้วหรือไม่ และให้วิเคราะห์ว่าสิ่งที่มีการดำเนินการนั้นคืออะไร เช่น  ระบบวิธีการระเบียบ</w:t>
      </w:r>
      <w:r w:rsidR="00AD4E8A" w:rsidRPr="004A3F8F">
        <w:rPr>
          <w:rFonts w:asciiTheme="minorBidi" w:hAnsiTheme="minorBidi"/>
          <w:b/>
          <w:bCs/>
          <w:sz w:val="32"/>
          <w:szCs w:val="32"/>
          <w:cs/>
        </w:rPr>
        <w:t>กิจกรรม และอื่นๆ</w:t>
      </w:r>
      <w:r w:rsidRPr="004A3F8F">
        <w:rPr>
          <w:rFonts w:asciiTheme="minorBidi" w:hAnsiTheme="minorBidi"/>
          <w:b/>
          <w:bCs/>
          <w:sz w:val="32"/>
          <w:szCs w:val="32"/>
          <w:cs/>
        </w:rPr>
        <w:t xml:space="preserve"> พร้อมวิเคราะห์ว่าการดำเนินการนั้นอยู่ในระดับ </w:t>
      </w:r>
      <w:r w:rsidRPr="004A3F8F">
        <w:rPr>
          <w:rFonts w:asciiTheme="minorBidi" w:hAnsiTheme="minorBidi"/>
          <w:b/>
          <w:bCs/>
          <w:sz w:val="32"/>
          <w:szCs w:val="32"/>
        </w:rPr>
        <w:t xml:space="preserve">A,D,L, </w:t>
      </w:r>
      <w:r w:rsidRPr="004A3F8F">
        <w:rPr>
          <w:rFonts w:asciiTheme="minorBidi" w:hAnsiTheme="minorBidi"/>
          <w:b/>
          <w:bCs/>
          <w:sz w:val="32"/>
          <w:szCs w:val="32"/>
          <w:cs/>
        </w:rPr>
        <w:t xml:space="preserve">หรือ </w:t>
      </w:r>
      <w:r w:rsidRPr="004A3F8F">
        <w:rPr>
          <w:rFonts w:asciiTheme="minorBidi" w:hAnsiTheme="minorBidi"/>
          <w:b/>
          <w:bCs/>
          <w:sz w:val="32"/>
          <w:szCs w:val="32"/>
        </w:rPr>
        <w:t>I</w:t>
      </w:r>
    </w:p>
    <w:sectPr w:rsidR="00490159" w:rsidRPr="004A3F8F" w:rsidSect="0034711C">
      <w:footerReference w:type="default" r:id="rId8"/>
      <w:pgSz w:w="16838" w:h="11906" w:orient="landscape"/>
      <w:pgMar w:top="568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2D1F0" w14:textId="77777777" w:rsidR="00052441" w:rsidRDefault="00052441" w:rsidP="006B04B5">
      <w:pPr>
        <w:spacing w:after="0" w:line="240" w:lineRule="auto"/>
      </w:pPr>
      <w:r>
        <w:separator/>
      </w:r>
    </w:p>
  </w:endnote>
  <w:endnote w:type="continuationSeparator" w:id="0">
    <w:p w14:paraId="3803CE52" w14:textId="77777777" w:rsidR="00052441" w:rsidRDefault="00052441" w:rsidP="006B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alatino 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78594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b/>
        <w:bCs/>
        <w:sz w:val="28"/>
      </w:rPr>
    </w:sdtEndPr>
    <w:sdtContent>
      <w:p w14:paraId="1D637533" w14:textId="77777777" w:rsidR="008E2C1E" w:rsidRPr="00517051" w:rsidRDefault="008E2C1E" w:rsidP="00517051">
        <w:pPr>
          <w:pStyle w:val="Footer"/>
          <w:jc w:val="center"/>
          <w:rPr>
            <w:rFonts w:ascii="TH SarabunPSK" w:hAnsi="TH SarabunPSK" w:cs="TH SarabunPSK"/>
            <w:b/>
            <w:bCs/>
            <w:sz w:val="28"/>
          </w:rPr>
        </w:pPr>
        <w:r w:rsidRPr="00517051">
          <w:rPr>
            <w:rFonts w:ascii="TH SarabunPSK" w:hAnsi="TH SarabunPSK" w:cs="TH SarabunPSK"/>
            <w:b/>
            <w:bCs/>
            <w:sz w:val="28"/>
          </w:rPr>
          <w:fldChar w:fldCharType="begin"/>
        </w:r>
        <w:r w:rsidRPr="00517051">
          <w:rPr>
            <w:rFonts w:ascii="TH SarabunPSK" w:hAnsi="TH SarabunPSK" w:cs="TH SarabunPSK"/>
            <w:b/>
            <w:bCs/>
            <w:sz w:val="28"/>
          </w:rPr>
          <w:instrText xml:space="preserve"> PAGE   \* MERGEFORMAT </w:instrText>
        </w:r>
        <w:r w:rsidRPr="00517051">
          <w:rPr>
            <w:rFonts w:ascii="TH SarabunPSK" w:hAnsi="TH SarabunPSK" w:cs="TH SarabunPSK"/>
            <w:b/>
            <w:bCs/>
            <w:sz w:val="28"/>
          </w:rPr>
          <w:fldChar w:fldCharType="separate"/>
        </w:r>
        <w:r w:rsidR="00B871A0">
          <w:rPr>
            <w:rFonts w:ascii="TH SarabunPSK" w:hAnsi="TH SarabunPSK" w:cs="TH SarabunPSK"/>
            <w:b/>
            <w:bCs/>
            <w:noProof/>
            <w:sz w:val="28"/>
          </w:rPr>
          <w:t>1</w:t>
        </w:r>
        <w:r w:rsidRPr="00517051">
          <w:rPr>
            <w:rFonts w:ascii="TH SarabunPSK" w:hAnsi="TH SarabunPSK" w:cs="TH SarabunPSK"/>
            <w:b/>
            <w:bCs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FE827" w14:textId="77777777" w:rsidR="00052441" w:rsidRDefault="00052441" w:rsidP="006B04B5">
      <w:pPr>
        <w:spacing w:after="0" w:line="240" w:lineRule="auto"/>
      </w:pPr>
      <w:r>
        <w:separator/>
      </w:r>
    </w:p>
  </w:footnote>
  <w:footnote w:type="continuationSeparator" w:id="0">
    <w:p w14:paraId="7CBC6980" w14:textId="77777777" w:rsidR="00052441" w:rsidRDefault="00052441" w:rsidP="006B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7553"/>
    <w:multiLevelType w:val="hybridMultilevel"/>
    <w:tmpl w:val="3BF8E3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FD3341"/>
    <w:multiLevelType w:val="hybridMultilevel"/>
    <w:tmpl w:val="E552F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9265A0"/>
    <w:multiLevelType w:val="hybridMultilevel"/>
    <w:tmpl w:val="CA0CB0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B52892"/>
    <w:multiLevelType w:val="hybridMultilevel"/>
    <w:tmpl w:val="2FDED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A6681"/>
    <w:multiLevelType w:val="hybridMultilevel"/>
    <w:tmpl w:val="3C66A1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770EB4"/>
    <w:multiLevelType w:val="hybridMultilevel"/>
    <w:tmpl w:val="566607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518EE"/>
    <w:multiLevelType w:val="hybridMultilevel"/>
    <w:tmpl w:val="31E472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1A5B1B"/>
    <w:multiLevelType w:val="hybridMultilevel"/>
    <w:tmpl w:val="45E25F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3304D7"/>
    <w:multiLevelType w:val="hybridMultilevel"/>
    <w:tmpl w:val="925EAC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FB2B23"/>
    <w:multiLevelType w:val="hybridMultilevel"/>
    <w:tmpl w:val="40068C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0C0C40"/>
    <w:multiLevelType w:val="hybridMultilevel"/>
    <w:tmpl w:val="3E9C53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670CF2"/>
    <w:multiLevelType w:val="hybridMultilevel"/>
    <w:tmpl w:val="A5D66D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7E08E1"/>
    <w:multiLevelType w:val="hybridMultilevel"/>
    <w:tmpl w:val="883278BC"/>
    <w:lvl w:ilvl="0" w:tplc="C0FC176A">
      <w:numFmt w:val="bullet"/>
      <w:lvlText w:val="•"/>
      <w:lvlJc w:val="left"/>
      <w:pPr>
        <w:ind w:left="360" w:hanging="360"/>
      </w:pPr>
      <w:rPr>
        <w:rFonts w:ascii="FreesiaUPC" w:eastAsiaTheme="minorHAnsi" w:hAnsi="FreesiaUPC" w:cs="FreesiaUP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EC5A0E"/>
    <w:multiLevelType w:val="hybridMultilevel"/>
    <w:tmpl w:val="3646A2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7D25FB"/>
    <w:multiLevelType w:val="hybridMultilevel"/>
    <w:tmpl w:val="76A637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BA2611"/>
    <w:multiLevelType w:val="hybridMultilevel"/>
    <w:tmpl w:val="26DE5D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FD0290"/>
    <w:multiLevelType w:val="hybridMultilevel"/>
    <w:tmpl w:val="F826547E"/>
    <w:lvl w:ilvl="0" w:tplc="C0FC176A">
      <w:numFmt w:val="bullet"/>
      <w:lvlText w:val="•"/>
      <w:lvlJc w:val="left"/>
      <w:pPr>
        <w:ind w:left="360" w:hanging="360"/>
      </w:pPr>
      <w:rPr>
        <w:rFonts w:ascii="FreesiaUPC" w:eastAsiaTheme="minorHAnsi" w:hAnsi="FreesiaUPC" w:cs="FreesiaUP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5755E6"/>
    <w:multiLevelType w:val="hybridMultilevel"/>
    <w:tmpl w:val="5B16C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EF2381"/>
    <w:multiLevelType w:val="hybridMultilevel"/>
    <w:tmpl w:val="646844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E83C68"/>
    <w:multiLevelType w:val="hybridMultilevel"/>
    <w:tmpl w:val="2C261F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256263"/>
    <w:multiLevelType w:val="hybridMultilevel"/>
    <w:tmpl w:val="945617D0"/>
    <w:lvl w:ilvl="0" w:tplc="C0FC176A">
      <w:numFmt w:val="bullet"/>
      <w:lvlText w:val="•"/>
      <w:lvlJc w:val="left"/>
      <w:pPr>
        <w:ind w:left="360" w:hanging="360"/>
      </w:pPr>
      <w:rPr>
        <w:rFonts w:ascii="FreesiaUPC" w:eastAsiaTheme="minorHAnsi" w:hAnsi="FreesiaUPC" w:cs="FreesiaUP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B46043"/>
    <w:multiLevelType w:val="hybridMultilevel"/>
    <w:tmpl w:val="86088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4C11B6"/>
    <w:multiLevelType w:val="hybridMultilevel"/>
    <w:tmpl w:val="3F5049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043D8C"/>
    <w:multiLevelType w:val="hybridMultilevel"/>
    <w:tmpl w:val="62C0D0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9D164B"/>
    <w:multiLevelType w:val="hybridMultilevel"/>
    <w:tmpl w:val="C2664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0428352">
    <w:abstractNumId w:val="22"/>
  </w:num>
  <w:num w:numId="2" w16cid:durableId="1710761976">
    <w:abstractNumId w:val="21"/>
  </w:num>
  <w:num w:numId="3" w16cid:durableId="1985232301">
    <w:abstractNumId w:val="5"/>
  </w:num>
  <w:num w:numId="4" w16cid:durableId="687563131">
    <w:abstractNumId w:val="16"/>
  </w:num>
  <w:num w:numId="5" w16cid:durableId="78410823">
    <w:abstractNumId w:val="12"/>
  </w:num>
  <w:num w:numId="6" w16cid:durableId="1647778882">
    <w:abstractNumId w:val="20"/>
  </w:num>
  <w:num w:numId="7" w16cid:durableId="307637266">
    <w:abstractNumId w:val="15"/>
  </w:num>
  <w:num w:numId="8" w16cid:durableId="472990843">
    <w:abstractNumId w:val="13"/>
  </w:num>
  <w:num w:numId="9" w16cid:durableId="1254704417">
    <w:abstractNumId w:val="10"/>
  </w:num>
  <w:num w:numId="10" w16cid:durableId="238562563">
    <w:abstractNumId w:val="6"/>
  </w:num>
  <w:num w:numId="11" w16cid:durableId="36392354">
    <w:abstractNumId w:val="4"/>
  </w:num>
  <w:num w:numId="12" w16cid:durableId="1276717234">
    <w:abstractNumId w:val="1"/>
  </w:num>
  <w:num w:numId="13" w16cid:durableId="1913850989">
    <w:abstractNumId w:val="7"/>
  </w:num>
  <w:num w:numId="14" w16cid:durableId="484663061">
    <w:abstractNumId w:val="8"/>
  </w:num>
  <w:num w:numId="15" w16cid:durableId="1933512439">
    <w:abstractNumId w:val="9"/>
  </w:num>
  <w:num w:numId="16" w16cid:durableId="429857481">
    <w:abstractNumId w:val="11"/>
  </w:num>
  <w:num w:numId="17" w16cid:durableId="920717975">
    <w:abstractNumId w:val="18"/>
  </w:num>
  <w:num w:numId="18" w16cid:durableId="993413541">
    <w:abstractNumId w:val="19"/>
  </w:num>
  <w:num w:numId="19" w16cid:durableId="1892109880">
    <w:abstractNumId w:val="0"/>
  </w:num>
  <w:num w:numId="20" w16cid:durableId="1831292131">
    <w:abstractNumId w:val="24"/>
  </w:num>
  <w:num w:numId="21" w16cid:durableId="862208818">
    <w:abstractNumId w:val="23"/>
  </w:num>
  <w:num w:numId="22" w16cid:durableId="465464660">
    <w:abstractNumId w:val="14"/>
  </w:num>
  <w:num w:numId="23" w16cid:durableId="594746593">
    <w:abstractNumId w:val="2"/>
  </w:num>
  <w:num w:numId="24" w16cid:durableId="2146502267">
    <w:abstractNumId w:val="17"/>
  </w:num>
  <w:num w:numId="25" w16cid:durableId="1919944814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D48"/>
    <w:rsid w:val="00011E8D"/>
    <w:rsid w:val="00014E7F"/>
    <w:rsid w:val="00030F0F"/>
    <w:rsid w:val="00034637"/>
    <w:rsid w:val="00036FB1"/>
    <w:rsid w:val="00052441"/>
    <w:rsid w:val="000928BE"/>
    <w:rsid w:val="000954BD"/>
    <w:rsid w:val="000A7761"/>
    <w:rsid w:val="000B5856"/>
    <w:rsid w:val="000C1209"/>
    <w:rsid w:val="000E0D42"/>
    <w:rsid w:val="000E35E6"/>
    <w:rsid w:val="000F04B9"/>
    <w:rsid w:val="000F2D19"/>
    <w:rsid w:val="001049BB"/>
    <w:rsid w:val="00123235"/>
    <w:rsid w:val="00126D5B"/>
    <w:rsid w:val="0013380D"/>
    <w:rsid w:val="00133D56"/>
    <w:rsid w:val="00146B96"/>
    <w:rsid w:val="00165086"/>
    <w:rsid w:val="0017675D"/>
    <w:rsid w:val="00181D76"/>
    <w:rsid w:val="001A2737"/>
    <w:rsid w:val="001C58FB"/>
    <w:rsid w:val="001C7672"/>
    <w:rsid w:val="001D5871"/>
    <w:rsid w:val="001E2F69"/>
    <w:rsid w:val="001E4724"/>
    <w:rsid w:val="001E5541"/>
    <w:rsid w:val="001F7033"/>
    <w:rsid w:val="0021654D"/>
    <w:rsid w:val="00231DF3"/>
    <w:rsid w:val="00237335"/>
    <w:rsid w:val="00242064"/>
    <w:rsid w:val="002651CD"/>
    <w:rsid w:val="00293028"/>
    <w:rsid w:val="002A1D76"/>
    <w:rsid w:val="002B1FDB"/>
    <w:rsid w:val="002B74B8"/>
    <w:rsid w:val="002C5894"/>
    <w:rsid w:val="00317813"/>
    <w:rsid w:val="0032749B"/>
    <w:rsid w:val="00336925"/>
    <w:rsid w:val="00336F7D"/>
    <w:rsid w:val="00342F3C"/>
    <w:rsid w:val="0034711C"/>
    <w:rsid w:val="003530F7"/>
    <w:rsid w:val="0039711F"/>
    <w:rsid w:val="003A5D68"/>
    <w:rsid w:val="003D11AF"/>
    <w:rsid w:val="003D75A8"/>
    <w:rsid w:val="003F49B3"/>
    <w:rsid w:val="003F648A"/>
    <w:rsid w:val="004012F0"/>
    <w:rsid w:val="004114B6"/>
    <w:rsid w:val="00417EE5"/>
    <w:rsid w:val="004404BC"/>
    <w:rsid w:val="004442EA"/>
    <w:rsid w:val="0045235D"/>
    <w:rsid w:val="00454806"/>
    <w:rsid w:val="00463C6D"/>
    <w:rsid w:val="0047411E"/>
    <w:rsid w:val="00474191"/>
    <w:rsid w:val="004769D4"/>
    <w:rsid w:val="00483475"/>
    <w:rsid w:val="00487871"/>
    <w:rsid w:val="00490159"/>
    <w:rsid w:val="00497170"/>
    <w:rsid w:val="004A15F0"/>
    <w:rsid w:val="004A3F8F"/>
    <w:rsid w:val="004B06DC"/>
    <w:rsid w:val="004C1F80"/>
    <w:rsid w:val="00503833"/>
    <w:rsid w:val="00503E60"/>
    <w:rsid w:val="0050576B"/>
    <w:rsid w:val="00517051"/>
    <w:rsid w:val="00523693"/>
    <w:rsid w:val="005304C4"/>
    <w:rsid w:val="00555104"/>
    <w:rsid w:val="00572BBC"/>
    <w:rsid w:val="0058348B"/>
    <w:rsid w:val="0059068B"/>
    <w:rsid w:val="005919E0"/>
    <w:rsid w:val="00592245"/>
    <w:rsid w:val="00592BB0"/>
    <w:rsid w:val="005B7DC9"/>
    <w:rsid w:val="005C63FB"/>
    <w:rsid w:val="00602597"/>
    <w:rsid w:val="00612405"/>
    <w:rsid w:val="00613C70"/>
    <w:rsid w:val="00635827"/>
    <w:rsid w:val="00647F4F"/>
    <w:rsid w:val="00651220"/>
    <w:rsid w:val="00694810"/>
    <w:rsid w:val="006B04B5"/>
    <w:rsid w:val="006B2019"/>
    <w:rsid w:val="006C747D"/>
    <w:rsid w:val="006D4C18"/>
    <w:rsid w:val="006D4E8C"/>
    <w:rsid w:val="006D6721"/>
    <w:rsid w:val="006D7F3D"/>
    <w:rsid w:val="00707D75"/>
    <w:rsid w:val="00712918"/>
    <w:rsid w:val="007242A7"/>
    <w:rsid w:val="00734FB0"/>
    <w:rsid w:val="00740443"/>
    <w:rsid w:val="00743048"/>
    <w:rsid w:val="0075002B"/>
    <w:rsid w:val="007539ED"/>
    <w:rsid w:val="00780D40"/>
    <w:rsid w:val="00793A7E"/>
    <w:rsid w:val="007B23B9"/>
    <w:rsid w:val="007B3CED"/>
    <w:rsid w:val="007B6287"/>
    <w:rsid w:val="007E4832"/>
    <w:rsid w:val="00815D96"/>
    <w:rsid w:val="00872E64"/>
    <w:rsid w:val="00891699"/>
    <w:rsid w:val="00892ECC"/>
    <w:rsid w:val="008A2F49"/>
    <w:rsid w:val="008A519C"/>
    <w:rsid w:val="008B7462"/>
    <w:rsid w:val="008B78CA"/>
    <w:rsid w:val="008C2EF1"/>
    <w:rsid w:val="008C3146"/>
    <w:rsid w:val="008C7BC4"/>
    <w:rsid w:val="008D2C58"/>
    <w:rsid w:val="008D6305"/>
    <w:rsid w:val="008E2C1E"/>
    <w:rsid w:val="008E4220"/>
    <w:rsid w:val="008E6B05"/>
    <w:rsid w:val="00916DF9"/>
    <w:rsid w:val="009214EB"/>
    <w:rsid w:val="009216D0"/>
    <w:rsid w:val="00945EA1"/>
    <w:rsid w:val="0095168E"/>
    <w:rsid w:val="009542EA"/>
    <w:rsid w:val="0095445F"/>
    <w:rsid w:val="009A4A2F"/>
    <w:rsid w:val="009B6A52"/>
    <w:rsid w:val="009D7969"/>
    <w:rsid w:val="009E3EED"/>
    <w:rsid w:val="009E7CC5"/>
    <w:rsid w:val="00A11C15"/>
    <w:rsid w:val="00A13CF9"/>
    <w:rsid w:val="00A37CDA"/>
    <w:rsid w:val="00A56533"/>
    <w:rsid w:val="00A6156C"/>
    <w:rsid w:val="00A747FE"/>
    <w:rsid w:val="00AB5608"/>
    <w:rsid w:val="00AB5ABF"/>
    <w:rsid w:val="00AC215D"/>
    <w:rsid w:val="00AC4CD1"/>
    <w:rsid w:val="00AC6C2A"/>
    <w:rsid w:val="00AD0816"/>
    <w:rsid w:val="00AD4E8A"/>
    <w:rsid w:val="00AE5460"/>
    <w:rsid w:val="00AE6C1F"/>
    <w:rsid w:val="00AF0A76"/>
    <w:rsid w:val="00AF4510"/>
    <w:rsid w:val="00B313FB"/>
    <w:rsid w:val="00B3627C"/>
    <w:rsid w:val="00B36A03"/>
    <w:rsid w:val="00B542FB"/>
    <w:rsid w:val="00B871A0"/>
    <w:rsid w:val="00B912FD"/>
    <w:rsid w:val="00BB0519"/>
    <w:rsid w:val="00BB4C6E"/>
    <w:rsid w:val="00BC7234"/>
    <w:rsid w:val="00BD76D1"/>
    <w:rsid w:val="00BF6C64"/>
    <w:rsid w:val="00C1169F"/>
    <w:rsid w:val="00C356E8"/>
    <w:rsid w:val="00C45B2A"/>
    <w:rsid w:val="00C47BA1"/>
    <w:rsid w:val="00C51CAF"/>
    <w:rsid w:val="00C543E9"/>
    <w:rsid w:val="00C641BB"/>
    <w:rsid w:val="00C702FD"/>
    <w:rsid w:val="00CA00B0"/>
    <w:rsid w:val="00CA7E3C"/>
    <w:rsid w:val="00CB7883"/>
    <w:rsid w:val="00CC0AF1"/>
    <w:rsid w:val="00CC0DC6"/>
    <w:rsid w:val="00CC7B11"/>
    <w:rsid w:val="00CD0CD1"/>
    <w:rsid w:val="00CD4FDC"/>
    <w:rsid w:val="00CE0CBE"/>
    <w:rsid w:val="00CE3220"/>
    <w:rsid w:val="00CE7232"/>
    <w:rsid w:val="00D148D6"/>
    <w:rsid w:val="00D15B45"/>
    <w:rsid w:val="00D1697B"/>
    <w:rsid w:val="00D211F3"/>
    <w:rsid w:val="00D41C6B"/>
    <w:rsid w:val="00D51FBD"/>
    <w:rsid w:val="00D53B47"/>
    <w:rsid w:val="00D54977"/>
    <w:rsid w:val="00D561A0"/>
    <w:rsid w:val="00D56893"/>
    <w:rsid w:val="00D61168"/>
    <w:rsid w:val="00D9273C"/>
    <w:rsid w:val="00DA479B"/>
    <w:rsid w:val="00DB09CC"/>
    <w:rsid w:val="00DB0AFA"/>
    <w:rsid w:val="00DD0202"/>
    <w:rsid w:val="00DD4F7A"/>
    <w:rsid w:val="00DD73B6"/>
    <w:rsid w:val="00DF3E1D"/>
    <w:rsid w:val="00E01D48"/>
    <w:rsid w:val="00E11FBB"/>
    <w:rsid w:val="00E70E6C"/>
    <w:rsid w:val="00E80657"/>
    <w:rsid w:val="00E87AAE"/>
    <w:rsid w:val="00EB1736"/>
    <w:rsid w:val="00EB587A"/>
    <w:rsid w:val="00EB7F5B"/>
    <w:rsid w:val="00EC7674"/>
    <w:rsid w:val="00ED458B"/>
    <w:rsid w:val="00EE3D8F"/>
    <w:rsid w:val="00F20B2B"/>
    <w:rsid w:val="00F21A77"/>
    <w:rsid w:val="00F314C5"/>
    <w:rsid w:val="00F32CB8"/>
    <w:rsid w:val="00F423BD"/>
    <w:rsid w:val="00F641CB"/>
    <w:rsid w:val="00F724ED"/>
    <w:rsid w:val="00FD2BF4"/>
    <w:rsid w:val="00FE3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8CC313"/>
  <w15:docId w15:val="{F4734915-1722-47C1-B48E-D30D2FE2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7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77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0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4B5"/>
  </w:style>
  <w:style w:type="paragraph" w:styleId="Footer">
    <w:name w:val="footer"/>
    <w:basedOn w:val="Normal"/>
    <w:link w:val="FooterChar"/>
    <w:uiPriority w:val="99"/>
    <w:unhideWhenUsed/>
    <w:rsid w:val="006B0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4B5"/>
  </w:style>
  <w:style w:type="paragraph" w:styleId="BalloonText">
    <w:name w:val="Balloon Text"/>
    <w:basedOn w:val="Normal"/>
    <w:link w:val="BalloonTextChar"/>
    <w:uiPriority w:val="99"/>
    <w:semiHidden/>
    <w:unhideWhenUsed/>
    <w:rsid w:val="006B04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4B5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CA00B0"/>
    <w:pPr>
      <w:spacing w:after="0" w:line="240" w:lineRule="auto"/>
    </w:pPr>
  </w:style>
  <w:style w:type="paragraph" w:customStyle="1" w:styleId="Default">
    <w:name w:val="Default"/>
    <w:rsid w:val="00D61168"/>
    <w:pPr>
      <w:autoSpaceDE w:val="0"/>
      <w:autoSpaceDN w:val="0"/>
      <w:adjustRightInd w:val="0"/>
      <w:spacing w:after="0" w:line="240" w:lineRule="auto"/>
    </w:pPr>
    <w:rPr>
      <w:rFonts w:ascii="Palatino Light" w:hAnsi="Palatino Light" w:cs="Palatino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E0B1C-FAC4-45BE-974C-97DBE6D21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1119</Words>
  <Characters>5372</Characters>
  <Application>Microsoft Office Word</Application>
  <DocSecurity>0</DocSecurity>
  <Lines>358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Judarad Chittong</cp:lastModifiedBy>
  <cp:revision>5</cp:revision>
  <cp:lastPrinted>2014-10-16T03:17:00Z</cp:lastPrinted>
  <dcterms:created xsi:type="dcterms:W3CDTF">2024-03-29T01:15:00Z</dcterms:created>
  <dcterms:modified xsi:type="dcterms:W3CDTF">2026-02-20T09:05:00Z</dcterms:modified>
</cp:coreProperties>
</file>