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1" w:type="pct"/>
        <w:tblLayout w:type="fixed"/>
        <w:tblLook w:val="04A0" w:firstRow="1" w:lastRow="0" w:firstColumn="1" w:lastColumn="0" w:noHBand="0" w:noVBand="1"/>
      </w:tblPr>
      <w:tblGrid>
        <w:gridCol w:w="540"/>
        <w:gridCol w:w="851"/>
        <w:gridCol w:w="1949"/>
        <w:gridCol w:w="488"/>
        <w:gridCol w:w="567"/>
        <w:gridCol w:w="710"/>
        <w:gridCol w:w="567"/>
        <w:gridCol w:w="564"/>
        <w:gridCol w:w="570"/>
        <w:gridCol w:w="706"/>
        <w:gridCol w:w="657"/>
        <w:gridCol w:w="1167"/>
        <w:gridCol w:w="1373"/>
        <w:gridCol w:w="859"/>
        <w:gridCol w:w="766"/>
        <w:gridCol w:w="640"/>
        <w:gridCol w:w="1605"/>
        <w:gridCol w:w="823"/>
        <w:gridCol w:w="945"/>
        <w:gridCol w:w="236"/>
      </w:tblGrid>
      <w:tr w:rsidR="006935C5" w:rsidRPr="006935C5" w14:paraId="0CB7AB93" w14:textId="77777777" w:rsidTr="00603CF3">
        <w:trPr>
          <w:gridAfter w:val="1"/>
          <w:wAfter w:w="71" w:type="pct"/>
          <w:trHeight w:val="675"/>
        </w:trPr>
        <w:tc>
          <w:tcPr>
            <w:tcW w:w="4929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8267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  <w:cs/>
              </w:rPr>
              <w:t>แผนบริหารความเสี่ยง ...................................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  <w:cs/>
              </w:rPr>
              <w:t>ประจำปีงบประมาณ พ.ศ.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</w:rPr>
              <w:t>2XXX</w:t>
            </w:r>
          </w:p>
        </w:tc>
      </w:tr>
      <w:tr w:rsidR="006935C5" w:rsidRPr="006935C5" w14:paraId="1FD7C618" w14:textId="77777777" w:rsidTr="00603CF3">
        <w:trPr>
          <w:gridAfter w:val="1"/>
          <w:wAfter w:w="71" w:type="pct"/>
          <w:trHeight w:val="750"/>
        </w:trPr>
        <w:tc>
          <w:tcPr>
            <w:tcW w:w="4644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5818B8" w14:textId="77777777" w:rsidR="006935C5" w:rsidRPr="00850850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ตัวชี้วัดความสำเร็จของแผน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KPI)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ภาพรวม 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1.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ดำเนินกิจกรรมควบคุมตามแผนอย่างน้อยร้อยละ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80 / </w:t>
            </w:r>
          </w:p>
          <w:p w14:paraId="7D3DD6CD" w14:textId="1BE20EA2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2.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สามารถลดความเสี่ยงให้อยู่ในระดับที่ยอมรับได้ไม่น้อยกว่าร้อยละ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80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>กำหนดตามบริบทส่วนงาน)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683B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> </w:t>
            </w:r>
          </w:p>
        </w:tc>
      </w:tr>
      <w:tr w:rsidR="00B8049D" w:rsidRPr="006935C5" w14:paraId="5359B99B" w14:textId="77777777" w:rsidTr="00B8049D">
        <w:trPr>
          <w:gridAfter w:val="1"/>
          <w:wAfter w:w="71" w:type="pct"/>
          <w:trHeight w:val="129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74C8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bookmarkStart w:id="0" w:name="_Hlk224814085"/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0A22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97F5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7617304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ระดับความเสี่ยงก่อนการจัดการ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72A30CE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ระดับความเสี่ยงที่ยอมรับได้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433955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Treatment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63D0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สาเหตุ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Root Causes)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90BF9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ตัวบ่งชี้ความเสี่ยง / สัญญาณเตือนภัย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KRI) :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13C42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กิจกรรมเพื่อลดความเสี่ยง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B8049D" w:rsidRPr="006935C5" w14:paraId="7A7161E0" w14:textId="77777777" w:rsidTr="004B4ACD">
        <w:trPr>
          <w:gridAfter w:val="1"/>
          <w:wAfter w:w="71" w:type="pct"/>
          <w:trHeight w:val="45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3F2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EB9AE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6064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7FFAAE5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4F006CB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5E57B29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คะแนน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656A822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ระดับ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4210CAD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94299C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2B127B4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คะแนน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7F1022A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ระดับ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C5B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42EB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3FDFA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Leading Indicators 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07472C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RA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E63CCA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RT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E070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มาตรการ/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กิจกรรมลดความเสี่ยง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1009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ผู้รับผิดชอบกิจกรรม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FB72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</w:tr>
      <w:tr w:rsidR="00B8049D" w:rsidRPr="006935C5" w14:paraId="584B5ABD" w14:textId="77777777" w:rsidTr="004B4ACD">
        <w:trPr>
          <w:trHeight w:val="39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B60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6FFE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536E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76BB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D4A9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3524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85C5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A3FD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F9A5B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1761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C32E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902D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E937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B762D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15631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4785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293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043F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BE16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E65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B8049D" w:rsidRPr="006935C5" w14:paraId="0FDA366F" w14:textId="77777777" w:rsidTr="004B4ACD">
        <w:trPr>
          <w:trHeight w:val="48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4FB4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8748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(2)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A956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(3)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E1F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(4)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82E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(5)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84D9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(6)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4FE1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(7)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3506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(8)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F654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(9)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AFB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(10)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B8FD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(11)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356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(12)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055E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(13)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B82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(14)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1178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(15)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0060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(16)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3598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(17)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DC7D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(18)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74C8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(19)</w:t>
            </w:r>
          </w:p>
        </w:tc>
        <w:tc>
          <w:tcPr>
            <w:tcW w:w="71" w:type="pct"/>
            <w:vAlign w:val="center"/>
            <w:hideMark/>
          </w:tcPr>
          <w:p w14:paraId="32EED7D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8049D" w:rsidRPr="006935C5" w14:paraId="46727AF8" w14:textId="77777777" w:rsidTr="004B4ACD">
        <w:trPr>
          <w:trHeight w:val="945"/>
        </w:trPr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66FB1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BAA49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49713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 xml:space="preserve">(Strategic Risk) 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898A4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8A6ED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CB8FB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55363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0EF5C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F722B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FC91E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759A8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B586C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F7AEB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7D4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2335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9221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CC4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1DC2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7149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55DB19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B8049D" w:rsidRPr="006935C5" w14:paraId="50E72704" w14:textId="77777777" w:rsidTr="004B4ACD">
        <w:trPr>
          <w:trHeight w:val="960"/>
        </w:trPr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E44DC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883198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507CA" w14:textId="77777777" w:rsid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ความเสี่ยงเชิงกลยุทธ์ </w:t>
            </w:r>
          </w:p>
          <w:p w14:paraId="7F70E241" w14:textId="77777777" w:rsidR="00333A7F" w:rsidRDefault="00333A7F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0E36272" w14:textId="5498A7F9" w:rsidR="00333A7F" w:rsidRPr="006935C5" w:rsidRDefault="00333A7F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447B2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35EC9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C28A7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46CBC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035A6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AF9FC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91228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E7813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542C5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4C80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AEC58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B51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564B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571C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F36E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97A6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EF9D18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B8049D" w:rsidRPr="006935C5" w14:paraId="1895CE4D" w14:textId="77777777" w:rsidTr="004B4ACD">
        <w:trPr>
          <w:gridAfter w:val="1"/>
          <w:wAfter w:w="71" w:type="pct"/>
          <w:trHeight w:val="10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D0A6A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O1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666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41888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 xml:space="preserve"> (Operational Risk)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1F01C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93F04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74D9F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DA7ED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41F5F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8522F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9A9C8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74594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9228C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0DE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163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9BD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3D8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852C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BAE9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E4BC" w14:textId="38D32D5A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B8049D" w:rsidRPr="006935C5" w14:paraId="2EF88450" w14:textId="77777777" w:rsidTr="004B4ACD">
        <w:trPr>
          <w:trHeight w:val="12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816D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9C0A" w14:textId="77777777" w:rsid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AE38B80" w14:textId="77777777" w:rsidR="00D83D57" w:rsidRDefault="00D83D57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55F2FD9" w14:textId="77777777" w:rsidR="00D83D57" w:rsidRDefault="00D83D57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5304EA2" w14:textId="166B81CC" w:rsidR="00D83D57" w:rsidRPr="006935C5" w:rsidRDefault="00D83D57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563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  <w:cs/>
              </w:rPr>
              <w:t>การดำเนินงาน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A8DF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5503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22D4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F256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A86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76CB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2ED1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E7D2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4D77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482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E867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409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FE5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DBB8E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0FE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BD82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521063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603CF3" w:rsidRPr="006935C5" w14:paraId="47B79DB3" w14:textId="77777777" w:rsidTr="00B8049D">
        <w:trPr>
          <w:gridAfter w:val="1"/>
          <w:wAfter w:w="71" w:type="pct"/>
          <w:trHeight w:val="129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1CE3D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รหัส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1D68C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9147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33F2112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ระดับความเสี่ยงก่อนการจัดการ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6889067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ระดับความเสี่ยงที่ยอมรับได้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BCAFD3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Treatment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21BD2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สาเหตุ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Root Causes)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FD2417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ตัวบ่งชี้ความเสี่ยง / สัญญาณเตือนภัย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KRI) :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02788CB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กิจกรรมเพื่อลดความเสี่ยง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B8049D" w:rsidRPr="006935C5" w14:paraId="315D5A73" w14:textId="77777777" w:rsidTr="004B4ACD">
        <w:trPr>
          <w:gridAfter w:val="1"/>
          <w:wAfter w:w="71" w:type="pct"/>
          <w:trHeight w:val="45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9C094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DE4D3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0648C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24AE05EF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432668B5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338BBB26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คะแนน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12978104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ระดับ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593D329F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BCBD222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75492A0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คะแนน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2DF54C6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ระดับ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3E2CF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0DF7D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EA926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 xml:space="preserve">Leading Indicators 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3FF6B03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RA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8B913A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RT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3C50A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มาตรการ/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br/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กิจกรรมลดความเสี่ยง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ABC2A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ผู้รับผิดชอบกิจกรรม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1858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ระยะเวลาดำเนินการ</w:t>
            </w:r>
          </w:p>
        </w:tc>
      </w:tr>
      <w:tr w:rsidR="00B8049D" w:rsidRPr="006935C5" w14:paraId="3756D37D" w14:textId="77777777" w:rsidTr="004B4ACD">
        <w:trPr>
          <w:trHeight w:val="39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BAA7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C8072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85ED9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B5E9B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94DDB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C939D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7CBB3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E4774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7F42B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F1D51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48478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B37B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43EE3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760F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7175C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EC47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0410D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C60B7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5A3F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EFD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B8049D" w:rsidRPr="006935C5" w14:paraId="3628000E" w14:textId="77777777" w:rsidTr="004B4ACD">
        <w:trPr>
          <w:trHeight w:val="48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C27B9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AF5D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(2)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3D61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(3)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8DBA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(4)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CEA19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(5)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D662B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(6)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57C73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(7)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3924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(8)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1138A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(9)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75979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(10)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1D40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(11)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CCC3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(12)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1B44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(13)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CC06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(14)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168F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(15)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433B2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(16)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FF749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(17)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95E1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(18)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8BF9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(19)</w:t>
            </w:r>
          </w:p>
        </w:tc>
        <w:tc>
          <w:tcPr>
            <w:tcW w:w="71" w:type="pct"/>
            <w:vAlign w:val="center"/>
            <w:hideMark/>
          </w:tcPr>
          <w:p w14:paraId="538BD2EF" w14:textId="77777777" w:rsidR="00603CF3" w:rsidRPr="006935C5" w:rsidRDefault="00603CF3" w:rsidP="007D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3A7F" w:rsidRPr="006935C5" w14:paraId="2AA2780B" w14:textId="77777777" w:rsidTr="004E47E5">
        <w:trPr>
          <w:trHeight w:val="85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CEFBA4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>F1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98BED0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DCEB56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 xml:space="preserve"> (Financial </w:t>
            </w:r>
            <w:proofErr w:type="gramStart"/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 xml:space="preserve">Risk)   </w:t>
            </w:r>
            <w:proofErr w:type="gramEnd"/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3CF772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ED828A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B5D5D4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D8FCDB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0694B68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7E935A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E78A82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B97A83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9DE9E8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3157D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C3CB2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3BCD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F7B9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3C4B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B2AF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BA835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8C0E1C7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333A7F" w:rsidRPr="006935C5" w14:paraId="1F8655E0" w14:textId="77777777" w:rsidTr="004E47E5">
        <w:trPr>
          <w:trHeight w:val="124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4154A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82D1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319D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  <w:cs/>
              </w:rPr>
              <w:t>การเงิน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03BE3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643DC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64B4E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B6E4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C3493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CCE2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E001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F6166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7A7D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017F5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BFEF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71AEE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0D901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1CC36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40D16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6B3D3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0ED6D49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B8049D" w:rsidRPr="006935C5" w14:paraId="547185B8" w14:textId="77777777" w:rsidTr="004B4ACD">
        <w:trPr>
          <w:trHeight w:val="96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6E9B7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  <w:t>C1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4F3F1B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34D9F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  <w:t xml:space="preserve">(Compliance Risk)  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9A5C1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CC31F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A535A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093E7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ADFE1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F8E42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54E64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2601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FE5F8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7958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E5A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5F5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ED7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3A5F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220F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7545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A1C22D7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8049D" w:rsidRPr="006935C5" w14:paraId="64D10A27" w14:textId="77777777" w:rsidTr="004B4ACD">
        <w:trPr>
          <w:trHeight w:val="118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3C81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424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2D1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  <w:cs/>
              </w:rPr>
              <w:t>กฎหมาย/กำกับดูแล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D343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883D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7680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E13E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D81F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EE74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B316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35FD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074B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D13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4BE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7D2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859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2F4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5717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E9E5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A6CA3B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85D7A" w:rsidRPr="006935C5" w14:paraId="473D4607" w14:textId="77777777" w:rsidTr="004B4ACD">
        <w:trPr>
          <w:trHeight w:val="118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188D7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91FF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CD8BA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044FD530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21A165A8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06B5DCFD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2E4432A5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02A03B4B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61E361DA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2CACC113" w14:textId="580F66B0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  <w:cs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7BCC8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23E6A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148CB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256E2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BEC59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700C7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5A218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8375A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06039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2D19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C902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4306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F9DF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3BECB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B6955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4B7D2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1" w:type="pct"/>
            <w:vAlign w:val="center"/>
          </w:tcPr>
          <w:p w14:paraId="09ACDA3F" w14:textId="77777777" w:rsidR="00085D7A" w:rsidRPr="006935C5" w:rsidRDefault="00085D7A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935C5" w:rsidRPr="006935C5" w14:paraId="174B2E75" w14:textId="77777777" w:rsidTr="00603CF3">
        <w:trPr>
          <w:trHeight w:val="660"/>
        </w:trPr>
        <w:tc>
          <w:tcPr>
            <w:tcW w:w="464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4B9DB51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  <w:cs/>
              </w:rPr>
              <w:lastRenderedPageBreak/>
              <w:t>สรุปการจัดทำแผนการบริหารความเสี่ยง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  <w:cs/>
              </w:rPr>
              <w:t xml:space="preserve">ประจำปีงบประมาณ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  <w:t>25XX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9DCAB" w14:textId="4CDD492C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71" w:type="pct"/>
            <w:vAlign w:val="center"/>
            <w:hideMark/>
          </w:tcPr>
          <w:p w14:paraId="52D382BB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C5" w:rsidRPr="006935C5" w14:paraId="2D2B3531" w14:textId="77777777" w:rsidTr="00603CF3">
        <w:trPr>
          <w:trHeight w:val="780"/>
        </w:trPr>
        <w:tc>
          <w:tcPr>
            <w:tcW w:w="464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EEE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หลักเกณฑ์กระทรวงการคลังว่าด้วยมาตรฐานและหลักเกณฑ์ปฏิบัติการบริการจัดการความเสี่ยงสำหรับหน่วยงานของรัฐ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 xml:space="preserve">พ.ศ.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  <w:t>2562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โดยที่สมควรให้หน่วยงานของรัฐจัดให้มีการบริหารจัดการความเสี่ยง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เพื่อให้การดำเนินงานบรรลุวัตถุประ</w:t>
            </w:r>
            <w:proofErr w:type="spellStart"/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งค์</w:t>
            </w:r>
            <w:proofErr w:type="spellEnd"/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ตามยุทธศาสตร์ที่หน่วยงานของรัฐกำหนด)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212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</w:pPr>
          </w:p>
        </w:tc>
        <w:tc>
          <w:tcPr>
            <w:tcW w:w="71" w:type="pct"/>
            <w:vAlign w:val="center"/>
            <w:hideMark/>
          </w:tcPr>
          <w:p w14:paraId="0B3FE46F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522014F2" w14:textId="77777777" w:rsidTr="004B4ACD">
        <w:trPr>
          <w:trHeight w:val="690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45B7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32"/>
                <w:szCs w:val="32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32"/>
                <w:szCs w:val="32"/>
                <w:u w:val="single"/>
                <w:cs/>
              </w:rPr>
              <w:t>ประเภทความเสี่ยง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973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32"/>
                <w:szCs w:val="32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32"/>
                <w:szCs w:val="32"/>
                <w:u w:val="single"/>
                <w:cs/>
              </w:rPr>
              <w:t>ประเด็นความเสี่ยง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3D37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u w:val="single"/>
                <w:cs/>
              </w:rPr>
              <w:t>จำนวนกิจกรรม/ประเด็นความเสี่ยง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A0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u w:val="single"/>
              </w:rPr>
            </w:pPr>
          </w:p>
        </w:tc>
        <w:tc>
          <w:tcPr>
            <w:tcW w:w="71" w:type="pct"/>
            <w:vAlign w:val="center"/>
            <w:hideMark/>
          </w:tcPr>
          <w:p w14:paraId="42585776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6010763C" w14:textId="77777777" w:rsidTr="004B4ACD">
        <w:trPr>
          <w:trHeight w:val="765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D061E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ความเสี่ยงเชิงกลยุทธ์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Strategic Risk)  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8BA8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S1: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ความสามารถในการแข่งขันระดับนานาชาติที่ไม่เป็นไปตามเป้าหมาย (ความเสี่ยงใหม่)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289E3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98CC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02AA7328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11FF09F4" w14:textId="77777777" w:rsidTr="004B4ACD">
        <w:trPr>
          <w:trHeight w:val="720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294B82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ความเสี่ยงด้านการปฏิบัติงาน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Operational Risk)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AD27E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O1: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บุคลากรขาดทักษะและสมรรถนะที่จำเป็นในการขับเคลื่อนยุทธศาสตร์ (ความเสี่ยงเดิม)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A098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BA2F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12D8609C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3F8201CD" w14:textId="77777777" w:rsidTr="004B4ACD">
        <w:trPr>
          <w:trHeight w:val="675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DA1D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ความเสี่ยงด้านการเงิน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Financial Risk)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6AAE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F1: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ความมั่นคงทางการเงินของมหาวิทยาลัย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ความเสี่ยงเดิม)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F6DB5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9CA9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27ECB900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7079E091" w14:textId="77777777" w:rsidTr="004B4ACD">
        <w:trPr>
          <w:trHeight w:val="585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8BF64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ความเสี่ยงด้านการปฏิบัติตามกฎหมาย/กำกับดูแล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(Compliance Risk)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73F5B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C1: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การทุจริตด้านการเงินและบัญชี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ความเสี่ยงใหม่)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A5FA9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B6AE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11908639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49D" w:rsidRPr="006935C5" w14:paraId="2F84A990" w14:textId="77777777" w:rsidTr="004B4ACD">
        <w:trPr>
          <w:trHeight w:val="645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90CCB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93C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E0F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0DC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1EE3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CC84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B9E1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C937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26EDC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C8F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537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FA61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43D6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4239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5E77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CAB8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C11F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ACB2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#REF!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C85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7C85AE82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DFE" w:rsidRPr="006935C5" w14:paraId="32128439" w14:textId="77777777" w:rsidTr="00DB7DFE">
        <w:trPr>
          <w:trHeight w:val="480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C85D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6376" w14:textId="77777777" w:rsidR="00DB7DFE" w:rsidRPr="006935C5" w:rsidRDefault="00DB7DFE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17196" w14:textId="6549C9B9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proofErr w:type="gramStart"/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มีกิจกรรมเพื่อลดความเสี่ยงในแผน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F40D0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643AD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570F3510" w14:textId="77777777" w:rsidR="00DB7DFE" w:rsidRPr="006935C5" w:rsidRDefault="00DB7DFE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ED9F2" w14:textId="251FCA58" w:rsidR="00DB7DFE" w:rsidRPr="006935C5" w:rsidRDefault="00DB7DFE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0F61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B661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A5A5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25726ED4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DFE" w:rsidRPr="006935C5" w14:paraId="778537A3" w14:textId="77777777" w:rsidTr="00DB7DFE">
        <w:trPr>
          <w:trHeight w:val="480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43F2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4819" w14:textId="77777777" w:rsidR="00DB7DFE" w:rsidRPr="006935C5" w:rsidRDefault="00DB7DFE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9298" w14:textId="2FE00571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มีประเด็นความเสี่ยงในแผน จำนวน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BF37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6D56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333D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916F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42754D34" w14:textId="77777777" w:rsidR="00DB7DFE" w:rsidRPr="006935C5" w:rsidRDefault="00DB7DFE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8D643" w14:textId="4EEEABA6" w:rsidR="00DB7DFE" w:rsidRPr="006935C5" w:rsidRDefault="00DB7DFE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8AF4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787A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1ABD9EE3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49D" w:rsidRPr="006935C5" w14:paraId="087B093B" w14:textId="77777777" w:rsidTr="004B4ACD">
        <w:trPr>
          <w:trHeight w:val="495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6BDD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ADCA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06EB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B0E8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9E3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A112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F4B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95C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F57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97C9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D7A7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0A16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D4C7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DC0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7C2E0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BC60C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7675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48A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A39D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0081A3F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49D" w:rsidRPr="006935C5" w14:paraId="7BCA9286" w14:textId="77777777" w:rsidTr="004B4ACD">
        <w:trPr>
          <w:trHeight w:val="495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DC425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AAF1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1B3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AF157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96BF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F1ED9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F2EF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8B1A8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7FA2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1183C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79F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3774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32074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D72F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062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1C441AF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C5" w:rsidRPr="006935C5" w14:paraId="04AFDCD0" w14:textId="77777777" w:rsidTr="00603CF3">
        <w:trPr>
          <w:trHeight w:val="555"/>
        </w:trPr>
        <w:tc>
          <w:tcPr>
            <w:tcW w:w="464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5640C0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ผ่านความเห็นชอบจากคณะกรรมการบริหารจัดการความเสี่ยงและการควบคุมภายใน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คราวประชุมครั้งที่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2/2568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เมื่อวันที่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8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ธันวาคม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  2568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367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71" w:type="pct"/>
            <w:vAlign w:val="center"/>
            <w:hideMark/>
          </w:tcPr>
          <w:p w14:paraId="038E49BF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C5" w:rsidRPr="006935C5" w14:paraId="0B54FB7B" w14:textId="77777777" w:rsidTr="00603CF3">
        <w:trPr>
          <w:trHeight w:val="555"/>
        </w:trPr>
        <w:tc>
          <w:tcPr>
            <w:tcW w:w="464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hideMark/>
          </w:tcPr>
          <w:p w14:paraId="69B6C26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ผ่านความเห็นชอบจากคณะกรรมการบริหารคณะ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ในคราวประชุมครั้งที่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21/2568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เมื่อวันที่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17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ธันวาคม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  2568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7F2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71" w:type="pct"/>
            <w:vAlign w:val="center"/>
            <w:hideMark/>
          </w:tcPr>
          <w:p w14:paraId="6F14C84C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49D" w:rsidRPr="006935C5" w14:paraId="565140A2" w14:textId="77777777" w:rsidTr="004B4ACD">
        <w:trPr>
          <w:trHeight w:val="480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05880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6E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145A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88D5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3623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3AA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249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869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FA24E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2547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E3F2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A902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98DE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586F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6DC5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EC03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6E4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23B55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FA8D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6FCAE8C8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8DC6DF" w14:textId="4DC322C1" w:rsidR="007D0957" w:rsidRDefault="007D0957"/>
    <w:p w14:paraId="52192F29" w14:textId="2B332B10" w:rsidR="0001342D" w:rsidRDefault="0001342D"/>
    <w:p w14:paraId="5CBD58CE" w14:textId="77777777" w:rsidR="0001342D" w:rsidRDefault="0001342D">
      <w:pPr>
        <w:sectPr w:rsidR="0001342D" w:rsidSect="006935C5">
          <w:headerReference w:type="default" r:id="rId7"/>
          <w:pgSz w:w="16838" w:h="11906" w:orient="landscape" w:code="9"/>
          <w:pgMar w:top="851" w:right="249" w:bottom="244" w:left="238" w:header="709" w:footer="709" w:gutter="0"/>
          <w:cols w:space="708"/>
          <w:docGrid w:linePitch="360"/>
        </w:sectPr>
      </w:pPr>
    </w:p>
    <w:p w14:paraId="4D78363E" w14:textId="70540C29" w:rsidR="0001342D" w:rsidRPr="0001342D" w:rsidRDefault="007E3E8A" w:rsidP="007E3E8A">
      <w:pPr>
        <w:spacing w:after="0" w:line="21" w:lineRule="atLeast"/>
        <w:jc w:val="center"/>
        <w:outlineLvl w:val="1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BB5EC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คำอธิบาย</w:t>
      </w:r>
      <w:r w:rsidR="0001342D" w:rsidRPr="0001342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แบบฟอร์มแผนบริหารความเสี่ยง</w:t>
      </w:r>
      <w:r w:rsidRPr="00BB5EC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(</w:t>
      </w:r>
      <w:r w:rsidRPr="00BB5EC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มจ-ส-01</w:t>
      </w:r>
      <w:r w:rsidR="00BB5EC2" w:rsidRPr="00BB5EC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17C5BD7F" w14:textId="77777777" w:rsidR="0001342D" w:rsidRPr="0001342D" w:rsidRDefault="0001342D" w:rsidP="0001342D">
      <w:pPr>
        <w:spacing w:after="0" w:line="21" w:lineRule="atLeast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342D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ตัวชี้วัดความสำเร็จของแผน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KPI)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ภาพรวม</w:t>
      </w:r>
    </w:p>
    <w:p w14:paraId="180363DE" w14:textId="77777777" w:rsidR="0001342D" w:rsidRPr="0001342D" w:rsidRDefault="0001342D" w:rsidP="0001342D">
      <w:pPr>
        <w:numPr>
          <w:ilvl w:val="0"/>
          <w:numId w:val="1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ดำเนินกิจกรรมควบคุมตามแผนอย่างน้อย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ร้อยละ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80</w:t>
      </w:r>
    </w:p>
    <w:p w14:paraId="551AEE00" w14:textId="77777777" w:rsidR="0001342D" w:rsidRPr="0001342D" w:rsidRDefault="0001342D" w:rsidP="0001342D">
      <w:pPr>
        <w:numPr>
          <w:ilvl w:val="0"/>
          <w:numId w:val="1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สามารถลดความเสี่ยงให้อยู่ในระดับที่ยอมรับได้ไม่น้อยกว่า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ร้อยละ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80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ปรับตามบริบทของแต่ละส่วนงาน)</w:t>
      </w:r>
    </w:p>
    <w:p w14:paraId="1D44B8A4" w14:textId="17DDC2A2" w:rsidR="0001342D" w:rsidRPr="0001342D" w:rsidRDefault="0001342D" w:rsidP="00BB5EC2">
      <w:pPr>
        <w:spacing w:after="0" w:line="21" w:lineRule="atLeast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342D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ตารางแผนบริหารความเสี่ยง</w:t>
      </w:r>
      <w:r w:rsidR="00BB5E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(1)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โดยมีองค์ประกอบดังนี้:</w:t>
      </w:r>
    </w:p>
    <w:p w14:paraId="706C342E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รหัสความเสี่ยง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Code):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Pr="0001342D">
        <w:rPr>
          <w:rFonts w:ascii="TH SarabunPSK" w:eastAsia="Times New Roman" w:hAnsi="TH SarabunPSK" w:cs="TH SarabunPSK"/>
          <w:sz w:val="32"/>
          <w:szCs w:val="32"/>
        </w:rPr>
        <w:t>S1 (Strategic), O1 (Operational), F1 (Financial), C1 (Compliance)</w:t>
      </w:r>
    </w:p>
    <w:p w14:paraId="021AC94B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ความเสี่ยง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Issue):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ระบุประเด็น เช่น “ความมั่นคงทางการเงินของมหาวิทยาลัย”</w:t>
      </w:r>
    </w:p>
    <w:p w14:paraId="58A8EA08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ประเภทความเสี่ยง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Category):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Pr="0001342D">
        <w:rPr>
          <w:rFonts w:ascii="TH SarabunPSK" w:eastAsia="Times New Roman" w:hAnsi="TH SarabunPSK" w:cs="TH SarabunPSK"/>
          <w:sz w:val="32"/>
          <w:szCs w:val="32"/>
        </w:rPr>
        <w:t>Strategic Risk, Operational Risk, Financial Risk, Compliance Risk</w:t>
      </w:r>
    </w:p>
    <w:p w14:paraId="6327200E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ระดับความเสี่ยงก่อนการจัดการ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Inherent Risk):</w:t>
      </w:r>
    </w:p>
    <w:p w14:paraId="6F05A02F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Likelihood (L) =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โอกาสเกิด</w:t>
      </w:r>
    </w:p>
    <w:p w14:paraId="45DF28E1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Impact (I) =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ผลกระทบ</w:t>
      </w:r>
    </w:p>
    <w:p w14:paraId="1D3018AE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= </w:t>
      </w:r>
      <w:r w:rsidRPr="0001342D">
        <w:rPr>
          <w:rFonts w:ascii="TH SarabunPSK" w:eastAsia="Times New Roman" w:hAnsi="TH SarabunPSK" w:cs="TH SarabunPSK"/>
          <w:sz w:val="32"/>
          <w:szCs w:val="32"/>
        </w:rPr>
        <w:t>L × I</w:t>
      </w:r>
    </w:p>
    <w:p w14:paraId="592F95FD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 = </w:t>
      </w:r>
      <w:r w:rsidRPr="0001342D">
        <w:rPr>
          <w:rFonts w:ascii="TH SarabunPSK" w:eastAsia="Times New Roman" w:hAnsi="TH SarabunPSK" w:cs="TH SarabunPSK"/>
          <w:sz w:val="32"/>
          <w:szCs w:val="32"/>
        </w:rPr>
        <w:t>L, M, H, E</w:t>
      </w:r>
    </w:p>
    <w:p w14:paraId="1199EF64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ระดับความเสี่ยงที่ยอมรับได้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Residual Risk):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หลังการจัดการ</w:t>
      </w:r>
    </w:p>
    <w:p w14:paraId="5981990E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Treatment: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วิธีการจัดการ เช่น ลด (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Mitigate),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รับ (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Accept),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โอน (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Transfer),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หลีกเลี่ยง (</w:t>
      </w:r>
      <w:r w:rsidRPr="0001342D">
        <w:rPr>
          <w:rFonts w:ascii="TH SarabunPSK" w:eastAsia="Times New Roman" w:hAnsi="TH SarabunPSK" w:cs="TH SarabunPSK"/>
          <w:sz w:val="32"/>
          <w:szCs w:val="32"/>
        </w:rPr>
        <w:t>Avoid)</w:t>
      </w:r>
    </w:p>
    <w:p w14:paraId="5BD9A419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สาเหตุ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Root Causes):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ระบุสาเหตุหลัก เช่น ขาดงบประมาณ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บุคลากรไม่เพียงพอ</w:t>
      </w:r>
    </w:p>
    <w:p w14:paraId="47793025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ตัวบ่งชี้ความเสี่ยง / สัญญาณเตือนภัย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KRI):</w:t>
      </w:r>
    </w:p>
    <w:p w14:paraId="0F38C5D9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Leading Indicators: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ตัวชี้วัดล่วงหน้า เช่น อัตราการลาออก</w:t>
      </w:r>
    </w:p>
    <w:p w14:paraId="100AD779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Lagging Indicators: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ตัวชี้วัดที่เกิดขึ้นแล้ว เช่น ผลตรวจสอบพบข้อบกพร่อง</w:t>
      </w:r>
    </w:p>
    <w:p w14:paraId="0AF8F4EF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กิจกรรมเพื่อลดความเสี่ยง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Mitigation Activities):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มาตรการ/กิจกรรมที่กำหนด</w:t>
      </w:r>
    </w:p>
    <w:p w14:paraId="0BD91C3D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ผู้รับผิดชอบกิจกรรม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Responsible Unit):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หน่วยงานหรือบุคคลที่รับผิดชอบ</w:t>
      </w:r>
    </w:p>
    <w:p w14:paraId="231D1878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ระยะเวลาดำเนินการ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Timeline):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กำหนดช่วงเวลาในการดำเนินงาน</w:t>
      </w:r>
    </w:p>
    <w:p w14:paraId="2E4071EF" w14:textId="77777777" w:rsidR="0001342D" w:rsidRPr="0001342D" w:rsidRDefault="0001342D" w:rsidP="0001342D">
      <w:pPr>
        <w:spacing w:after="0" w:line="21" w:lineRule="atLeast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342D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สรุปการจัดทำแผน</w:t>
      </w:r>
    </w:p>
    <w:p w14:paraId="795FBC75" w14:textId="77777777" w:rsidR="0001342D" w:rsidRPr="0001342D" w:rsidRDefault="0001342D" w:rsidP="0001342D">
      <w:pPr>
        <w:numPr>
          <w:ilvl w:val="0"/>
          <w:numId w:val="3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อ้างอิงหลักเกณฑ์กระทรวงการคลัง พ.ศ. 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2562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ว่าด้วยมาตรฐานการบริหารจัดการความเสี่ยงสำหรับหน่วยงานของรัฐ</w:t>
      </w:r>
    </w:p>
    <w:p w14:paraId="68CDBE27" w14:textId="77777777" w:rsidR="0001342D" w:rsidRPr="0001342D" w:rsidRDefault="0001342D" w:rsidP="0001342D">
      <w:pPr>
        <w:numPr>
          <w:ilvl w:val="0"/>
          <w:numId w:val="3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สรุปจำนวน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กิจกรรมเพื่อลดความเสี่ยง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จำนวนประเด็นความเสี่ยง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ที่บรรจุในแผน</w:t>
      </w:r>
    </w:p>
    <w:p w14:paraId="3804BC81" w14:textId="2F1904C9" w:rsidR="0001342D" w:rsidRDefault="0001342D" w:rsidP="0001342D">
      <w:pPr>
        <w:numPr>
          <w:ilvl w:val="0"/>
          <w:numId w:val="3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ระบุการผ่านความเห็นชอบจากคณะกรรมการบริหารจัดการความเสี่ยงและการควบคุมภายใน รวมถึงคณะกรรมการบริหารคณะ</w:t>
      </w:r>
    </w:p>
    <w:p w14:paraId="6DD95913" w14:textId="27E4FEC1" w:rsidR="00B8095F" w:rsidRPr="00E8009B" w:rsidRDefault="00B8095F" w:rsidP="00B8095F">
      <w:pPr>
        <w:spacing w:after="0" w:line="21" w:lineRule="atLeast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E8009B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หมายเหตุ </w:t>
      </w:r>
      <w:r w:rsidRPr="00E8009B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>:****</w:t>
      </w:r>
    </w:p>
    <w:p w14:paraId="03BBD98E" w14:textId="77777777" w:rsidR="00A329FF" w:rsidRPr="006B6971" w:rsidRDefault="00A329FF" w:rsidP="00A329FF">
      <w:pPr>
        <w:pStyle w:val="ListParagraph"/>
        <w:numPr>
          <w:ilvl w:val="0"/>
          <w:numId w:val="5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ใช้แบบฟอร์มที่มหาวิทยาลัยกำหนดเป็นมาตรฐานกลาง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เพื่อให้ทุกส่วนงานรายงานในรูปแบบเดียวกัน</w:t>
      </w:r>
    </w:p>
    <w:p w14:paraId="6A9D22FE" w14:textId="66727C26" w:rsidR="00B8095F" w:rsidRPr="00E8009B" w:rsidRDefault="00B8095F" w:rsidP="00B8095F">
      <w:pPr>
        <w:pStyle w:val="NormalWeb"/>
        <w:numPr>
          <w:ilvl w:val="0"/>
          <w:numId w:val="5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>ปรับรายละเอียดตามบริบทของแต่ละส่วนงาน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เช่น ความเสี่ยงด้านการเงิน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,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บุคลากร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,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การวิจัย ฯลฯ</w:t>
      </w:r>
    </w:p>
    <w:p w14:paraId="29545E1D" w14:textId="5111B7DD" w:rsidR="00B8095F" w:rsidRPr="00E8009B" w:rsidRDefault="00B8095F" w:rsidP="00B8095F">
      <w:pPr>
        <w:pStyle w:val="NormalWeb"/>
        <w:numPr>
          <w:ilvl w:val="0"/>
          <w:numId w:val="5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>ข้อมูลต้องครบถ้วนและตรวจสอบได้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ตั้งแต่สาเหตุ </w:t>
      </w:r>
      <w:r w:rsidRPr="00E8009B">
        <w:rPr>
          <w:rFonts w:ascii="Arial" w:hAnsi="Arial" w:cs="Arial" w:hint="cs"/>
          <w:b/>
          <w:bCs/>
          <w:color w:val="C00000"/>
          <w:sz w:val="32"/>
          <w:szCs w:val="32"/>
          <w:cs/>
        </w:rPr>
        <w:t>→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ตัวชี้วัด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Arial" w:hAnsi="Arial" w:cs="Arial" w:hint="cs"/>
          <w:b/>
          <w:bCs/>
          <w:color w:val="C00000"/>
          <w:sz w:val="32"/>
          <w:szCs w:val="32"/>
          <w:cs/>
        </w:rPr>
        <w:t>→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มาตรการ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Arial" w:hAnsi="Arial" w:cs="Arial" w:hint="cs"/>
          <w:b/>
          <w:bCs/>
          <w:color w:val="C00000"/>
          <w:sz w:val="32"/>
          <w:szCs w:val="32"/>
          <w:cs/>
        </w:rPr>
        <w:t>→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ผู้รับผิดชอบ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Arial" w:hAnsi="Arial" w:cs="Arial" w:hint="cs"/>
          <w:b/>
          <w:bCs/>
          <w:color w:val="C00000"/>
          <w:sz w:val="32"/>
          <w:szCs w:val="32"/>
          <w:cs/>
        </w:rPr>
        <w:t>→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ระยะเวล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า</w:t>
      </w:r>
    </w:p>
    <w:p w14:paraId="24AB5155" w14:textId="2FC76F01" w:rsidR="00B8095F" w:rsidRPr="00E8009B" w:rsidRDefault="00B8095F" w:rsidP="00B8095F">
      <w:pPr>
        <w:pStyle w:val="NormalWeb"/>
        <w:numPr>
          <w:ilvl w:val="0"/>
          <w:numId w:val="5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 xml:space="preserve">สามารถใช้ได้ทั้ง </w:t>
      </w: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</w:rPr>
        <w:t xml:space="preserve">Word </w:t>
      </w: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 xml:space="preserve">และ </w:t>
      </w: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</w:rPr>
        <w:t>Excel</w:t>
      </w:r>
    </w:p>
    <w:p w14:paraId="5B5BF8B4" w14:textId="77777777" w:rsidR="00B8095F" w:rsidRPr="00E8009B" w:rsidRDefault="00B8095F" w:rsidP="00B8095F">
      <w:pPr>
        <w:pStyle w:val="NormalWeb"/>
        <w:numPr>
          <w:ilvl w:val="0"/>
          <w:numId w:val="4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</w:rPr>
        <w:t>Word: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ใช้สำหรับจัดทำเอกสารรายงานอย่างเป็นทางการ</w:t>
      </w:r>
    </w:p>
    <w:p w14:paraId="7260EE86" w14:textId="455491E8" w:rsidR="00B8095F" w:rsidRPr="00E8009B" w:rsidRDefault="00B8095F" w:rsidP="00B8095F">
      <w:pPr>
        <w:pStyle w:val="NormalWeb"/>
        <w:numPr>
          <w:ilvl w:val="0"/>
          <w:numId w:val="4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</w:rPr>
        <w:t>Excel: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ใช้สำหรับการบันทึก ติดตาม และวิเคราะห์ข้อมูลเชิงตัวเลข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****</w:t>
      </w:r>
    </w:p>
    <w:p w14:paraId="6507BF41" w14:textId="75411486" w:rsidR="0001342D" w:rsidRPr="00B8095F" w:rsidRDefault="0001342D" w:rsidP="0001342D">
      <w:pPr>
        <w:spacing w:after="0" w:line="21" w:lineRule="atLeas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01342D" w:rsidRPr="00B8095F" w:rsidSect="0001342D">
      <w:pgSz w:w="11906" w:h="16838" w:code="9"/>
      <w:pgMar w:top="993" w:right="244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BB1D" w14:textId="77777777" w:rsidR="007F35C4" w:rsidRDefault="007F35C4" w:rsidP="0054597E">
      <w:pPr>
        <w:spacing w:after="0" w:line="240" w:lineRule="auto"/>
      </w:pPr>
      <w:r>
        <w:separator/>
      </w:r>
    </w:p>
  </w:endnote>
  <w:endnote w:type="continuationSeparator" w:id="0">
    <w:p w14:paraId="246FA9AD" w14:textId="77777777" w:rsidR="007F35C4" w:rsidRDefault="007F35C4" w:rsidP="0054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2D4D" w14:textId="77777777" w:rsidR="007F35C4" w:rsidRDefault="007F35C4" w:rsidP="0054597E">
      <w:pPr>
        <w:spacing w:after="0" w:line="240" w:lineRule="auto"/>
      </w:pPr>
      <w:r>
        <w:separator/>
      </w:r>
    </w:p>
  </w:footnote>
  <w:footnote w:type="continuationSeparator" w:id="0">
    <w:p w14:paraId="206BEAF9" w14:textId="77777777" w:rsidR="007F35C4" w:rsidRDefault="007F35C4" w:rsidP="0054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5E25" w14:textId="68939DCE" w:rsidR="0054597E" w:rsidRPr="0054597E" w:rsidRDefault="0054597E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 w:rsidRPr="0054597E">
      <w:rPr>
        <w:rFonts w:ascii="TH SarabunPSK" w:hAnsi="TH SarabunPSK" w:cs="TH SarabunPSK"/>
        <w:b/>
        <w:bCs/>
        <w:sz w:val="32"/>
        <w:szCs w:val="32"/>
        <w:cs/>
      </w:rPr>
      <w:t>แบบ มจ-ส-01/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9106606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4597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54597E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Pr="0054597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54597E">
          <w:rPr>
            <w:rFonts w:ascii="TH SarabunPSK" w:hAnsi="TH SarabunPSK" w:cs="TH SarabunPSK"/>
            <w:b/>
            <w:bCs/>
            <w:noProof/>
            <w:sz w:val="32"/>
            <w:szCs w:val="32"/>
          </w:rPr>
          <w:t>2</w:t>
        </w:r>
        <w:r w:rsidRPr="0054597E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sdtContent>
    </w:sdt>
  </w:p>
  <w:p w14:paraId="2C0C0146" w14:textId="5CD9C903" w:rsidR="0054597E" w:rsidRDefault="0054597E" w:rsidP="005459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7C9A"/>
    <w:multiLevelType w:val="multilevel"/>
    <w:tmpl w:val="0A2A3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35001"/>
    <w:multiLevelType w:val="multilevel"/>
    <w:tmpl w:val="FC26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54624"/>
    <w:multiLevelType w:val="hybridMultilevel"/>
    <w:tmpl w:val="1B585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7747C"/>
    <w:multiLevelType w:val="hybridMultilevel"/>
    <w:tmpl w:val="03C87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155D6"/>
    <w:multiLevelType w:val="multilevel"/>
    <w:tmpl w:val="8776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97FA1"/>
    <w:multiLevelType w:val="multilevel"/>
    <w:tmpl w:val="5E24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C5"/>
    <w:rsid w:val="0001342D"/>
    <w:rsid w:val="00085D7A"/>
    <w:rsid w:val="00333A7F"/>
    <w:rsid w:val="004B4ACD"/>
    <w:rsid w:val="004F10AD"/>
    <w:rsid w:val="0054597E"/>
    <w:rsid w:val="00603CF3"/>
    <w:rsid w:val="006935C5"/>
    <w:rsid w:val="007D0957"/>
    <w:rsid w:val="007E3E8A"/>
    <w:rsid w:val="007E6C40"/>
    <w:rsid w:val="007F35C4"/>
    <w:rsid w:val="00850850"/>
    <w:rsid w:val="00A329FF"/>
    <w:rsid w:val="00B8049D"/>
    <w:rsid w:val="00B8095F"/>
    <w:rsid w:val="00BB5EC2"/>
    <w:rsid w:val="00CD37AE"/>
    <w:rsid w:val="00D83D57"/>
    <w:rsid w:val="00DB7DFE"/>
    <w:rsid w:val="00E8009B"/>
    <w:rsid w:val="00EF5B0F"/>
    <w:rsid w:val="00F1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775A"/>
  <w15:chartTrackingRefBased/>
  <w15:docId w15:val="{ABD8A8FB-89D3-4A9A-9D6C-2DB3C98F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342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1342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342D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1342D"/>
    <w:rPr>
      <w:rFonts w:ascii="Angsana New" w:eastAsia="Times New Roman" w:hAnsi="Angsana New" w:cs="Angsana New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342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01342D"/>
    <w:rPr>
      <w:b/>
      <w:bCs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A329FF"/>
    <w:pPr>
      <w:ind w:left="720"/>
      <w:contextualSpacing/>
    </w:p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A329FF"/>
  </w:style>
  <w:style w:type="paragraph" w:styleId="Header">
    <w:name w:val="header"/>
    <w:basedOn w:val="Normal"/>
    <w:link w:val="HeaderChar"/>
    <w:uiPriority w:val="99"/>
    <w:unhideWhenUsed/>
    <w:rsid w:val="00545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97E"/>
  </w:style>
  <w:style w:type="paragraph" w:styleId="Footer">
    <w:name w:val="footer"/>
    <w:basedOn w:val="Normal"/>
    <w:link w:val="FooterChar"/>
    <w:uiPriority w:val="99"/>
    <w:unhideWhenUsed/>
    <w:rsid w:val="00545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หนึ่งฤทัย บุญตวย</dc:creator>
  <cp:keywords/>
  <dc:description/>
  <cp:lastModifiedBy>หนึ่งฤทัย บุญตวย</cp:lastModifiedBy>
  <cp:revision>36</cp:revision>
  <cp:lastPrinted>2026-04-02T04:07:00Z</cp:lastPrinted>
  <dcterms:created xsi:type="dcterms:W3CDTF">2026-03-19T04:55:00Z</dcterms:created>
  <dcterms:modified xsi:type="dcterms:W3CDTF">2026-04-02T04:07:00Z</dcterms:modified>
</cp:coreProperties>
</file>